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1"/>
        <w:gridCol w:w="34"/>
        <w:gridCol w:w="4399"/>
        <w:gridCol w:w="3686"/>
      </w:tblGrid>
      <w:tr w:rsidR="00BF38AF" w:rsidRPr="000E0CE9" w14:paraId="5F1558CA" w14:textId="77777777" w:rsidTr="6BCC12F8">
        <w:trPr>
          <w:trHeight w:val="1414"/>
        </w:trPr>
        <w:tc>
          <w:tcPr>
            <w:tcW w:w="9640" w:type="dxa"/>
            <w:gridSpan w:val="4"/>
            <w:shd w:val="clear" w:color="auto" w:fill="auto"/>
          </w:tcPr>
          <w:p w14:paraId="7D520B7E" w14:textId="2C68F609" w:rsidR="00BF38AF" w:rsidRPr="00947C04" w:rsidRDefault="003A05AB" w:rsidP="00BF38AF">
            <w:pPr>
              <w:pStyle w:val="Ttulo"/>
              <w:framePr w:w="0" w:hSpace="0" w:vSpace="0" w:wrap="auto" w:vAnchor="margin" w:hAnchor="text" w:xAlign="left" w:yAlign="inline"/>
              <w:rPr>
                <w:color w:val="FF0000"/>
                <w:kern w:val="0"/>
                <w:sz w:val="20"/>
                <w:szCs w:val="20"/>
              </w:rPr>
            </w:pPr>
            <w:r w:rsidRPr="001F3026">
              <w:rPr>
                <w:b/>
                <w:bCs/>
                <w:sz w:val="38"/>
                <w:szCs w:val="38"/>
              </w:rPr>
              <w:t xml:space="preserve">TÍTULO </w:t>
            </w:r>
            <w:r>
              <w:rPr>
                <w:b/>
                <w:bCs/>
                <w:sz w:val="38"/>
                <w:szCs w:val="38"/>
              </w:rPr>
              <w:t>DO ARTIGO CIENTÍFICO E</w:t>
            </w:r>
            <w:r w:rsidRPr="001F3026">
              <w:rPr>
                <w:b/>
                <w:bCs/>
                <w:sz w:val="38"/>
                <w:szCs w:val="38"/>
              </w:rPr>
              <w:t>M PORTUGUÊS</w:t>
            </w:r>
            <w:r w:rsidR="00656F67">
              <w:rPr>
                <w:b/>
                <w:bCs/>
                <w:sz w:val="38"/>
                <w:szCs w:val="38"/>
              </w:rPr>
              <w:t xml:space="preserve"> </w:t>
            </w:r>
            <w:r w:rsidR="00656F67" w:rsidRPr="00947C04">
              <w:rPr>
                <w:color w:val="EE0000"/>
                <w:sz w:val="24"/>
                <w:szCs w:val="24"/>
              </w:rPr>
              <w:t>(</w:t>
            </w:r>
            <w:r w:rsidR="00947C04" w:rsidRPr="00947C04">
              <w:rPr>
                <w:color w:val="FF0000"/>
                <w:kern w:val="0"/>
                <w:sz w:val="20"/>
                <w:szCs w:val="20"/>
              </w:rPr>
              <w:t>Título em CAIXA</w:t>
            </w:r>
            <w:r w:rsidR="00947C04" w:rsidRPr="00947C04">
              <w:rPr>
                <w:color w:val="EE0000"/>
                <w:kern w:val="0"/>
                <w:sz w:val="20"/>
                <w:szCs w:val="20"/>
              </w:rPr>
              <w:t xml:space="preserve"> ALTA, Times </w:t>
            </w:r>
            <w:r w:rsidR="00947C04" w:rsidRPr="00947C04">
              <w:rPr>
                <w:color w:val="FF0000"/>
                <w:kern w:val="0"/>
                <w:sz w:val="20"/>
                <w:szCs w:val="20"/>
              </w:rPr>
              <w:t>New 1</w:t>
            </w:r>
            <w:r w:rsidR="00947C04">
              <w:rPr>
                <w:color w:val="FF0000"/>
                <w:kern w:val="0"/>
                <w:sz w:val="20"/>
                <w:szCs w:val="20"/>
              </w:rPr>
              <w:t>9</w:t>
            </w:r>
            <w:r w:rsidR="00947C04" w:rsidRPr="00947C04">
              <w:rPr>
                <w:color w:val="FF0000"/>
                <w:kern w:val="0"/>
                <w:sz w:val="20"/>
                <w:szCs w:val="20"/>
              </w:rPr>
              <w:t>, Negrito</w:t>
            </w:r>
            <w:r w:rsidR="008C3190">
              <w:rPr>
                <w:color w:val="FF0000"/>
                <w:kern w:val="0"/>
                <w:sz w:val="20"/>
                <w:szCs w:val="20"/>
              </w:rPr>
              <w:t>,</w:t>
            </w:r>
            <w:r w:rsidR="008C3190">
              <w:rPr>
                <w:color w:val="FF0000"/>
              </w:rPr>
              <w:t xml:space="preserve"> </w:t>
            </w:r>
            <w:r w:rsidR="008C3190" w:rsidRPr="008C3190">
              <w:rPr>
                <w:color w:val="EE0000"/>
                <w:kern w:val="0"/>
                <w:sz w:val="20"/>
                <w:szCs w:val="20"/>
              </w:rPr>
              <w:t>sugestão limitar o número de caract</w:t>
            </w:r>
            <w:r w:rsidR="008C3190">
              <w:rPr>
                <w:color w:val="EE0000"/>
                <w:kern w:val="0"/>
                <w:sz w:val="20"/>
                <w:szCs w:val="20"/>
              </w:rPr>
              <w:t>e</w:t>
            </w:r>
            <w:r w:rsidR="008C3190" w:rsidRPr="008C3190">
              <w:rPr>
                <w:color w:val="EE0000"/>
                <w:kern w:val="0"/>
                <w:sz w:val="20"/>
                <w:szCs w:val="20"/>
              </w:rPr>
              <w:t>res para o título</w:t>
            </w:r>
            <w:proofErr w:type="gramStart"/>
            <w:r w:rsidR="008C3190" w:rsidRPr="008C3190">
              <w:rPr>
                <w:color w:val="EE0000"/>
                <w:kern w:val="0"/>
                <w:sz w:val="20"/>
                <w:szCs w:val="20"/>
              </w:rPr>
              <w:t>,</w:t>
            </w:r>
            <w:r w:rsidR="008C3190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r w:rsidR="00947C04" w:rsidRPr="00947C04">
              <w:rPr>
                <w:color w:val="FF0000"/>
                <w:kern w:val="0"/>
                <w:sz w:val="20"/>
                <w:szCs w:val="20"/>
              </w:rPr>
              <w:t>)</w:t>
            </w:r>
            <w:proofErr w:type="gramEnd"/>
          </w:p>
          <w:p w14:paraId="4D3319C9" w14:textId="77777777" w:rsidR="00461805" w:rsidRPr="000E0CE9" w:rsidRDefault="00461805" w:rsidP="00461805">
            <w:pPr>
              <w:jc w:val="center"/>
              <w:rPr>
                <w:sz w:val="24"/>
                <w:szCs w:val="24"/>
              </w:rPr>
            </w:pPr>
          </w:p>
          <w:p w14:paraId="1D7338BA" w14:textId="685403D8" w:rsidR="00004A0A" w:rsidRDefault="00461805" w:rsidP="00004A0A">
            <w:pPr>
              <w:jc w:val="center"/>
              <w:rPr>
                <w:color w:val="FF0000"/>
              </w:rPr>
            </w:pPr>
            <w:r w:rsidRPr="003A05AB">
              <w:rPr>
                <w:i/>
                <w:iCs/>
                <w:sz w:val="32"/>
                <w:szCs w:val="32"/>
              </w:rPr>
              <w:t>Título do artigo em inglês</w:t>
            </w:r>
            <w:r w:rsidR="00947C04">
              <w:rPr>
                <w:i/>
                <w:iCs/>
                <w:sz w:val="32"/>
                <w:szCs w:val="32"/>
              </w:rPr>
              <w:t xml:space="preserve"> </w:t>
            </w:r>
            <w:r w:rsidR="00947C04" w:rsidRPr="00947C04">
              <w:rPr>
                <w:color w:val="EE0000"/>
                <w:sz w:val="24"/>
                <w:szCs w:val="24"/>
              </w:rPr>
              <w:t>(</w:t>
            </w:r>
            <w:r w:rsidR="00947C04" w:rsidRPr="00947C04">
              <w:rPr>
                <w:color w:val="EE0000"/>
              </w:rPr>
              <w:t xml:space="preserve">Times </w:t>
            </w:r>
            <w:r w:rsidR="00947C04" w:rsidRPr="00947C04">
              <w:rPr>
                <w:color w:val="FF0000"/>
              </w:rPr>
              <w:t>New 1</w:t>
            </w:r>
            <w:r w:rsidR="00947C04">
              <w:rPr>
                <w:color w:val="FF0000"/>
              </w:rPr>
              <w:t>6</w:t>
            </w:r>
            <w:r w:rsidR="00947C04" w:rsidRPr="00947C04">
              <w:rPr>
                <w:color w:val="FF0000"/>
              </w:rPr>
              <w:t xml:space="preserve">, </w:t>
            </w:r>
            <w:r w:rsidR="00947C04">
              <w:rPr>
                <w:color w:val="FF0000"/>
              </w:rPr>
              <w:t>Itálico</w:t>
            </w:r>
            <w:r w:rsidR="00947C04" w:rsidRPr="00947C04">
              <w:rPr>
                <w:color w:val="FF0000"/>
              </w:rPr>
              <w:t>)</w:t>
            </w:r>
          </w:p>
          <w:p w14:paraId="1A749ED2" w14:textId="6E54E647" w:rsidR="00451B06" w:rsidRDefault="00004A0A" w:rsidP="00451B06">
            <w:pPr>
              <w:rPr>
                <w:color w:val="FF0000"/>
              </w:rPr>
            </w:pPr>
            <w:r>
              <w:rPr>
                <w:color w:val="FF0000"/>
              </w:rPr>
              <w:t>OBSERVAÇÃO</w:t>
            </w:r>
            <w:r w:rsidR="005A02EB">
              <w:rPr>
                <w:color w:val="FF0000"/>
              </w:rPr>
              <w:t>: TODAS AS PARTES ESCRITAS EM VERMELHO DEVEM SER REMOVIDAS ANTES DA SUBMISSÃO</w:t>
            </w:r>
            <w:r>
              <w:rPr>
                <w:color w:val="FF0000"/>
              </w:rPr>
              <w:t>)</w:t>
            </w:r>
            <w:r w:rsidR="00451B06">
              <w:rPr>
                <w:color w:val="FF0000"/>
              </w:rPr>
              <w:t xml:space="preserve"> </w:t>
            </w:r>
          </w:p>
          <w:p w14:paraId="4222BCE9" w14:textId="58BC8CA6" w:rsidR="008C3190" w:rsidRDefault="00451B06" w:rsidP="00451B06">
            <w:pPr>
              <w:rPr>
                <w:color w:val="FF0000"/>
              </w:rPr>
            </w:pPr>
            <w:r>
              <w:rPr>
                <w:color w:val="FF0000"/>
              </w:rPr>
              <w:t xml:space="preserve">Serão aceitos nesse </w:t>
            </w:r>
            <w:r w:rsidR="008C3190" w:rsidRPr="008C3190">
              <w:rPr>
                <w:color w:val="FF0000"/>
              </w:rPr>
              <w:t>formato apenas os seguintes trabalhos</w:t>
            </w:r>
            <w:r>
              <w:rPr>
                <w:color w:val="FF0000"/>
              </w:rPr>
              <w:t xml:space="preserve"> completos</w:t>
            </w:r>
            <w:r w:rsidR="008C3190" w:rsidRPr="008C3190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="008C3190" w:rsidRPr="008C3190">
              <w:rPr>
                <w:color w:val="FF0000"/>
              </w:rPr>
              <w:t>originais,</w:t>
            </w:r>
            <w:r>
              <w:rPr>
                <w:color w:val="FF0000"/>
              </w:rPr>
              <w:t xml:space="preserve"> </w:t>
            </w:r>
            <w:r w:rsidR="008C3190" w:rsidRPr="008C3190">
              <w:rPr>
                <w:color w:val="FF0000"/>
              </w:rPr>
              <w:t xml:space="preserve">técnicos </w:t>
            </w:r>
            <w:r w:rsidR="005A02EB">
              <w:rPr>
                <w:color w:val="FF0000"/>
              </w:rPr>
              <w:t>ou</w:t>
            </w:r>
            <w:r>
              <w:rPr>
                <w:color w:val="FF0000"/>
              </w:rPr>
              <w:t xml:space="preserve"> </w:t>
            </w:r>
            <w:r w:rsidR="008C3190">
              <w:rPr>
                <w:color w:val="FF0000"/>
              </w:rPr>
              <w:t>r</w:t>
            </w:r>
            <w:r w:rsidR="008C3190" w:rsidRPr="008C3190">
              <w:rPr>
                <w:color w:val="FF0000"/>
              </w:rPr>
              <w:t>evisão de literatura.</w:t>
            </w:r>
            <w:r w:rsidR="008C3190">
              <w:rPr>
                <w:color w:val="FF0000"/>
              </w:rPr>
              <w:t xml:space="preserve"> </w:t>
            </w:r>
          </w:p>
          <w:p w14:paraId="5BADCAFC" w14:textId="3ADD50BC" w:rsidR="008C3190" w:rsidRPr="008C3190" w:rsidRDefault="008C3190" w:rsidP="006C3BA2">
            <w:pPr>
              <w:pStyle w:val="Text"/>
              <w:spacing w:line="240" w:lineRule="auto"/>
              <w:ind w:firstLine="0"/>
              <w:rPr>
                <w:color w:val="FF0000"/>
              </w:rPr>
            </w:pPr>
            <w:r w:rsidRPr="008C3190">
              <w:rPr>
                <w:color w:val="FF0000"/>
              </w:rPr>
              <w:t>O texto deve conter entre 1500 a 4000 palavras distribuídos nos</w:t>
            </w:r>
            <w:r w:rsidR="00451B06">
              <w:rPr>
                <w:color w:val="FF0000"/>
              </w:rPr>
              <w:t xml:space="preserve"> diferentes tópicos. As referências bilbiográfias ficam limitadas em no mínimo 10 e no máximo 40.</w:t>
            </w:r>
          </w:p>
          <w:p w14:paraId="4F8FEA1E" w14:textId="77777777" w:rsidR="008C3190" w:rsidRPr="00947C04" w:rsidRDefault="008C3190" w:rsidP="007C6D97">
            <w:pPr>
              <w:pStyle w:val="Corpodetexto2"/>
              <w:adjustRightInd w:val="0"/>
              <w:snapToGrid w:val="0"/>
              <w:spacing w:after="120" w:line="240" w:lineRule="auto"/>
              <w:rPr>
                <w:rFonts w:ascii="Bookman Old Style" w:hAnsi="Bookman Old Style"/>
                <w:b/>
                <w:sz w:val="24"/>
                <w:szCs w:val="24"/>
                <w:lang w:val="pt-BR" w:eastAsia="ja-JP"/>
              </w:rPr>
            </w:pPr>
          </w:p>
        </w:tc>
      </w:tr>
      <w:tr w:rsidR="00BF38AF" w:rsidRPr="00AB3DA7" w14:paraId="6B44C477" w14:textId="77777777" w:rsidTr="6BCC12F8">
        <w:trPr>
          <w:trHeight w:val="259"/>
        </w:trPr>
        <w:tc>
          <w:tcPr>
            <w:tcW w:w="1521" w:type="dxa"/>
            <w:shd w:val="clear" w:color="auto" w:fill="000000" w:themeFill="text1"/>
          </w:tcPr>
          <w:p w14:paraId="1A0F8E8F" w14:textId="7B88B16E" w:rsidR="00BF38AF" w:rsidRPr="001E19D2" w:rsidRDefault="00B649C4" w:rsidP="007C6D97">
            <w:pPr>
              <w:adjustRightInd w:val="0"/>
              <w:snapToGrid w:val="0"/>
              <w:spacing w:before="40"/>
              <w:ind w:left="164"/>
              <w:rPr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FFFFFF" w:themeColor="background1"/>
              </w:rPr>
              <w:t>RESUMO</w:t>
            </w:r>
          </w:p>
        </w:tc>
        <w:tc>
          <w:tcPr>
            <w:tcW w:w="8119" w:type="dxa"/>
            <w:gridSpan w:val="3"/>
            <w:shd w:val="clear" w:color="auto" w:fill="C6D9F1" w:themeFill="text2" w:themeFillTint="33"/>
          </w:tcPr>
          <w:p w14:paraId="61DCB626" w14:textId="77777777" w:rsidR="00BF38AF" w:rsidRPr="00B772D0" w:rsidRDefault="00BF38AF" w:rsidP="007C6D97">
            <w:pPr>
              <w:adjustRightInd w:val="0"/>
              <w:snapToGrid w:val="0"/>
              <w:spacing w:before="120"/>
              <w:ind w:left="162"/>
              <w:rPr>
                <w:rFonts w:ascii="Bookman Old Style" w:hAnsi="Bookman Old Style"/>
                <w:sz w:val="18"/>
                <w:szCs w:val="18"/>
                <w:lang w:eastAsia="ja-JP"/>
              </w:rPr>
            </w:pPr>
          </w:p>
        </w:tc>
      </w:tr>
      <w:tr w:rsidR="00F2076E" w:rsidRPr="00601AAB" w14:paraId="624A78EC" w14:textId="77777777" w:rsidTr="6BCC12F8">
        <w:trPr>
          <w:trHeight w:val="4773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320250" w14:textId="3808070C" w:rsidR="00F2076E" w:rsidRPr="00220545" w:rsidRDefault="00F2076E" w:rsidP="00FC6895">
            <w:pPr>
              <w:pStyle w:val="Abstract"/>
              <w:adjustRightInd w:val="0"/>
              <w:snapToGrid w:val="0"/>
              <w:spacing w:before="120"/>
              <w:ind w:left="-104" w:firstLine="0"/>
              <w:rPr>
                <w:b w:val="0"/>
                <w:bCs w:val="0"/>
              </w:rPr>
            </w:pPr>
            <w:r w:rsidRPr="00220545">
              <w:rPr>
                <w:b w:val="0"/>
                <w:bCs w:val="0"/>
              </w:rPr>
              <w:t>Os manuscritos devem obedecer ao Modelo</w:t>
            </w:r>
            <w:r w:rsidR="00077496">
              <w:rPr>
                <w:b w:val="0"/>
                <w:bCs w:val="0"/>
              </w:rPr>
              <w:t xml:space="preserve"> (template)</w:t>
            </w:r>
            <w:r w:rsidRPr="00220545">
              <w:rPr>
                <w:b w:val="0"/>
                <w:bCs w:val="0"/>
              </w:rPr>
              <w:t xml:space="preserve"> para a submissão de artigos (salve-o com extensão doc ou </w:t>
            </w:r>
            <w:proofErr w:type="spellStart"/>
            <w:r w:rsidRPr="00220545">
              <w:rPr>
                <w:b w:val="0"/>
                <w:bCs w:val="0"/>
              </w:rPr>
              <w:t>docx</w:t>
            </w:r>
            <w:proofErr w:type="spellEnd"/>
            <w:r w:rsidRPr="00220545">
              <w:rPr>
                <w:b w:val="0"/>
                <w:bCs w:val="0"/>
              </w:rPr>
              <w:t xml:space="preserve"> e não zip</w:t>
            </w:r>
            <w:r w:rsidRPr="00D122D2">
              <w:t>). Não altere fontes, espaçamento ou quaisquer outros parâmetros desse modelo. A</w:t>
            </w:r>
            <w:r w:rsidRPr="00D122D2">
              <w:rPr>
                <w:b w:val="0"/>
                <w:bCs w:val="0"/>
              </w:rPr>
              <w:t xml:space="preserve"> </w:t>
            </w:r>
            <w:r w:rsidRPr="00220545">
              <w:rPr>
                <w:b w:val="0"/>
                <w:bCs w:val="0"/>
              </w:rPr>
              <w:t>seção “</w:t>
            </w:r>
            <w:r>
              <w:rPr>
                <w:b w:val="0"/>
                <w:bCs w:val="0"/>
              </w:rPr>
              <w:t>Resumo</w:t>
            </w:r>
            <w:r w:rsidRPr="00220545">
              <w:rPr>
                <w:b w:val="0"/>
                <w:bCs w:val="0"/>
              </w:rPr>
              <w:t xml:space="preserve">” é obrigatória e representa o resumo informativo do artigo na Revista VIECIT. Deve estar apresentado </w:t>
            </w:r>
            <w:r w:rsidR="00077496">
              <w:rPr>
                <w:b w:val="0"/>
                <w:bCs w:val="0"/>
              </w:rPr>
              <w:t>em um único parágrafo, c</w:t>
            </w:r>
            <w:r w:rsidR="00077496" w:rsidRPr="00220545">
              <w:rPr>
                <w:b w:val="0"/>
                <w:bCs w:val="0"/>
              </w:rPr>
              <w:t xml:space="preserve">onstituído </w:t>
            </w:r>
            <w:r w:rsidR="00077496">
              <w:rPr>
                <w:b w:val="0"/>
                <w:bCs w:val="0"/>
              </w:rPr>
              <w:t>por</w:t>
            </w:r>
            <w:r w:rsidR="00077496" w:rsidRPr="00220545">
              <w:rPr>
                <w:b w:val="0"/>
                <w:bCs w:val="0"/>
              </w:rPr>
              <w:t xml:space="preserve"> uma sequência de frases concisas e objetivas, deve </w:t>
            </w:r>
            <w:r w:rsidR="00F96530">
              <w:rPr>
                <w:b w:val="0"/>
                <w:bCs w:val="0"/>
              </w:rPr>
              <w:t>ser obrigatoriamente estruturado em INTRODUÇÃO, OBJETIVO, MÉTODO, RESULTADOS e CONCLUSÕES</w:t>
            </w:r>
            <w:r w:rsidR="00077496" w:rsidRPr="00220545">
              <w:rPr>
                <w:b w:val="0"/>
                <w:bCs w:val="0"/>
              </w:rPr>
              <w:t xml:space="preserve"> do trabalho</w:t>
            </w:r>
            <w:r w:rsidR="00077496">
              <w:rPr>
                <w:b w:val="0"/>
                <w:bCs w:val="0"/>
              </w:rPr>
              <w:t xml:space="preserve">. </w:t>
            </w:r>
            <w:r w:rsidR="00077496" w:rsidRPr="00C738FC">
              <w:rPr>
                <w:b w:val="0"/>
                <w:bCs w:val="0"/>
              </w:rPr>
              <w:t xml:space="preserve">Deve ser elaborado </w:t>
            </w:r>
            <w:r w:rsidRPr="00C738FC">
              <w:rPr>
                <w:b w:val="0"/>
                <w:bCs w:val="0"/>
              </w:rPr>
              <w:t xml:space="preserve">na fonte Times New Roman, tamanho de letra 9. O espaço entre linhas é 1,0. Deve ser </w:t>
            </w:r>
            <w:r w:rsidR="00077496" w:rsidRPr="00C738FC">
              <w:rPr>
                <w:b w:val="0"/>
                <w:bCs w:val="0"/>
              </w:rPr>
              <w:t xml:space="preserve">constituído por </w:t>
            </w:r>
            <w:r w:rsidRPr="00C738FC">
              <w:rPr>
                <w:b w:val="0"/>
                <w:bCs w:val="0"/>
              </w:rPr>
              <w:t>no máximo 250 palavras. No resumo</w:t>
            </w:r>
            <w:r w:rsidR="00AB655A">
              <w:rPr>
                <w:b w:val="0"/>
                <w:bCs w:val="0"/>
              </w:rPr>
              <w:t>,</w:t>
            </w:r>
            <w:r w:rsidRPr="007C47C9">
              <w:rPr>
                <w:b w:val="0"/>
                <w:bCs w:val="0"/>
              </w:rPr>
              <w:t xml:space="preserve"> deve-se evitar</w:t>
            </w:r>
            <w:r>
              <w:rPr>
                <w:b w:val="0"/>
                <w:bCs w:val="0"/>
              </w:rPr>
              <w:t xml:space="preserve"> o uso de</w:t>
            </w:r>
            <w:r w:rsidRPr="007C47C9">
              <w:rPr>
                <w:b w:val="0"/>
                <w:bCs w:val="0"/>
              </w:rPr>
              <w:t xml:space="preserve"> símbolos, fórmulas, equações, diagramas e citação de autores que não sejam necessários</w:t>
            </w:r>
            <w:r>
              <w:rPr>
                <w:b w:val="0"/>
                <w:bCs w:val="0"/>
              </w:rPr>
              <w:t>.</w:t>
            </w:r>
            <w:r w:rsidRPr="00220545">
              <w:rPr>
                <w:b w:val="0"/>
                <w:bCs w:val="0"/>
              </w:rPr>
              <w:t xml:space="preserve"> As palavras-chave devem ser de 3 a 5 e figurar</w:t>
            </w:r>
            <w:r w:rsidR="00AB655A">
              <w:rPr>
                <w:b w:val="0"/>
                <w:bCs w:val="0"/>
              </w:rPr>
              <w:t>em</w:t>
            </w:r>
            <w:r w:rsidRPr="00220545">
              <w:rPr>
                <w:b w:val="0"/>
                <w:bCs w:val="0"/>
              </w:rPr>
              <w:t xml:space="preserve"> logo abaixo com espaço de 1 linha do </w:t>
            </w:r>
            <w:r>
              <w:rPr>
                <w:b w:val="0"/>
                <w:bCs w:val="0"/>
              </w:rPr>
              <w:t>texto desse Resumo</w:t>
            </w:r>
            <w:r w:rsidRPr="00220545">
              <w:rPr>
                <w:b w:val="0"/>
                <w:bCs w:val="0"/>
              </w:rPr>
              <w:t xml:space="preserve">, antecedidas da expressão </w:t>
            </w:r>
            <w:r w:rsidRPr="00A84C2B">
              <w:rPr>
                <w:b w:val="0"/>
                <w:bCs w:val="0"/>
              </w:rPr>
              <w:t>“Palavras-chave”, seguida de dois-pontos, separadas entre si por ponto e vírgula e finalizadas por ponto. Devem</w:t>
            </w:r>
            <w:r w:rsidRPr="00220545">
              <w:rPr>
                <w:b w:val="0"/>
                <w:bCs w:val="0"/>
              </w:rPr>
              <w:t xml:space="preserve"> ser grafadas com as iniciais em letra minúscula, com exceção dos substantivos próprios e nomes científicos.</w:t>
            </w:r>
            <w:r>
              <w:rPr>
                <w:b w:val="0"/>
                <w:bCs w:val="0"/>
              </w:rPr>
              <w:t xml:space="preserve"> As palavras-chave devem ser </w:t>
            </w:r>
            <w:r w:rsidRPr="00290BBA">
              <w:rPr>
                <w:b w:val="0"/>
                <w:bCs w:val="0"/>
              </w:rPr>
              <w:t>alusivas à temática do trabalho</w:t>
            </w:r>
            <w:r>
              <w:rPr>
                <w:b w:val="0"/>
                <w:bCs w:val="0"/>
              </w:rPr>
              <w:t xml:space="preserve"> e diferentes daquelas usadas no título do artigo e apresentadas em ordem alfabética.</w:t>
            </w:r>
          </w:p>
          <w:p w14:paraId="418FA548" w14:textId="77777777" w:rsidR="00F2076E" w:rsidRPr="00601AAB" w:rsidRDefault="00F2076E" w:rsidP="007C6D97"/>
          <w:p w14:paraId="3EC49C6A" w14:textId="11594F1A" w:rsidR="00F2076E" w:rsidRPr="00601AAB" w:rsidRDefault="00F2076E" w:rsidP="007E5F47">
            <w:pPr>
              <w:adjustRightInd w:val="0"/>
              <w:snapToGrid w:val="0"/>
              <w:spacing w:before="120"/>
              <w:ind w:left="-104" w:right="72"/>
              <w:jc w:val="both"/>
              <w:rPr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ja-JP"/>
              </w:rPr>
              <w:t>Palavras-chave</w:t>
            </w:r>
            <w:r w:rsidRPr="00601AAB">
              <w:rPr>
                <w:b/>
                <w:bCs/>
                <w:sz w:val="18"/>
                <w:szCs w:val="18"/>
                <w:lang w:eastAsia="ja-JP"/>
              </w:rPr>
              <w:t>:</w:t>
            </w:r>
            <w:r w:rsidRPr="00220545">
              <w:rPr>
                <w:sz w:val="18"/>
                <w:szCs w:val="18"/>
                <w:lang w:eastAsia="ja-JP"/>
              </w:rPr>
              <w:t xml:space="preserve"> </w:t>
            </w:r>
            <w:r w:rsidR="0021542B">
              <w:rPr>
                <w:sz w:val="18"/>
                <w:szCs w:val="18"/>
              </w:rPr>
              <w:t>Palavra</w:t>
            </w:r>
            <w:r w:rsidR="0021542B" w:rsidRPr="00220545">
              <w:rPr>
                <w:sz w:val="18"/>
                <w:szCs w:val="18"/>
              </w:rPr>
              <w:t xml:space="preserve"> 1</w:t>
            </w:r>
            <w:r w:rsidR="00BA4D71">
              <w:rPr>
                <w:sz w:val="18"/>
                <w:szCs w:val="18"/>
              </w:rPr>
              <w:t>:</w:t>
            </w:r>
            <w:r w:rsidR="0021542B" w:rsidRPr="00220545">
              <w:rPr>
                <w:sz w:val="18"/>
                <w:szCs w:val="18"/>
              </w:rPr>
              <w:t xml:space="preserve"> </w:t>
            </w:r>
            <w:r w:rsidR="0021542B">
              <w:rPr>
                <w:sz w:val="18"/>
                <w:szCs w:val="18"/>
              </w:rPr>
              <w:t>Palavra</w:t>
            </w:r>
            <w:r w:rsidR="0021542B" w:rsidRPr="00220545">
              <w:rPr>
                <w:sz w:val="18"/>
                <w:szCs w:val="18"/>
              </w:rPr>
              <w:t xml:space="preserve"> 2</w:t>
            </w:r>
            <w:r w:rsidR="007E5F47">
              <w:rPr>
                <w:sz w:val="18"/>
                <w:szCs w:val="18"/>
              </w:rPr>
              <w:t>.</w:t>
            </w:r>
            <w:r w:rsidR="0021542B" w:rsidRPr="00220545">
              <w:rPr>
                <w:sz w:val="18"/>
                <w:szCs w:val="18"/>
              </w:rPr>
              <w:t xml:space="preserve"> </w:t>
            </w:r>
            <w:r w:rsidR="0021542B">
              <w:rPr>
                <w:sz w:val="18"/>
                <w:szCs w:val="18"/>
              </w:rPr>
              <w:t>Palavra</w:t>
            </w:r>
            <w:r w:rsidR="0021542B" w:rsidRPr="00220545">
              <w:rPr>
                <w:sz w:val="18"/>
                <w:szCs w:val="18"/>
              </w:rPr>
              <w:t xml:space="preserve"> 3</w:t>
            </w:r>
            <w:r w:rsidR="007E5F47">
              <w:rPr>
                <w:sz w:val="18"/>
                <w:szCs w:val="18"/>
              </w:rPr>
              <w:t>.</w:t>
            </w:r>
            <w:r w:rsidR="0021542B" w:rsidRPr="00220545">
              <w:rPr>
                <w:sz w:val="18"/>
                <w:szCs w:val="18"/>
              </w:rPr>
              <w:t xml:space="preserve"> </w:t>
            </w:r>
            <w:r w:rsidR="0021542B">
              <w:rPr>
                <w:sz w:val="18"/>
                <w:szCs w:val="18"/>
              </w:rPr>
              <w:t>Palavra</w:t>
            </w:r>
            <w:r w:rsidR="0021542B" w:rsidRPr="00220545">
              <w:rPr>
                <w:sz w:val="18"/>
                <w:szCs w:val="18"/>
              </w:rPr>
              <w:t xml:space="preserve"> 4</w:t>
            </w:r>
            <w:r w:rsidR="00BA4D71">
              <w:rPr>
                <w:sz w:val="18"/>
                <w:szCs w:val="18"/>
              </w:rPr>
              <w:t>:</w:t>
            </w:r>
            <w:r w:rsidR="0021542B" w:rsidRPr="00220545">
              <w:rPr>
                <w:sz w:val="18"/>
                <w:szCs w:val="18"/>
              </w:rPr>
              <w:t xml:space="preserve"> </w:t>
            </w:r>
            <w:r w:rsidR="0021542B">
              <w:rPr>
                <w:sz w:val="18"/>
                <w:szCs w:val="18"/>
              </w:rPr>
              <w:t>Palavra</w:t>
            </w:r>
            <w:r w:rsidR="0021542B" w:rsidRPr="00220545">
              <w:rPr>
                <w:sz w:val="18"/>
                <w:szCs w:val="18"/>
              </w:rPr>
              <w:t xml:space="preserve"> 5</w:t>
            </w:r>
            <w:r w:rsidR="000C14CD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765A280F" w14:textId="1DB3B8A5" w:rsidR="00777F4A" w:rsidRPr="009B478F" w:rsidRDefault="00777F4A" w:rsidP="007C6D9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</w:p>
          <w:p w14:paraId="3B961471" w14:textId="52A2C69B" w:rsidR="00F2076E" w:rsidRPr="009B478F" w:rsidRDefault="00F2076E" w:rsidP="007C6D9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  <w:r w:rsidRPr="009B478F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*</w:t>
            </w:r>
          </w:p>
          <w:p w14:paraId="40FF7207" w14:textId="2EC6FD1A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079AF6B7" w14:textId="36394998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5EF77EC7" w14:textId="7F03B5F8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</w:p>
          <w:p w14:paraId="57C79041" w14:textId="7372F964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0DCD49AD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17901DD5" w14:textId="5B24455C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ís</w:t>
            </w:r>
            <w:r w:rsidRPr="009B478F">
              <w:rPr>
                <w:sz w:val="18"/>
                <w:szCs w:val="18"/>
              </w:rPr>
              <w:t xml:space="preserve"> </w:t>
            </w:r>
          </w:p>
          <w:p w14:paraId="7CA08B9D" w14:textId="710A95E4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2E99CE69" w14:textId="77777777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5D904DC9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04050857" w14:textId="7828DEE8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ís</w:t>
            </w:r>
            <w:r w:rsidRPr="009B478F">
              <w:rPr>
                <w:sz w:val="18"/>
                <w:szCs w:val="18"/>
              </w:rPr>
              <w:t xml:space="preserve"> </w:t>
            </w:r>
          </w:p>
          <w:p w14:paraId="65C34C20" w14:textId="279D110E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7037F3B4" w14:textId="77777777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2D8D380D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1DAC27B6" w14:textId="7742067B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078CB94B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6BCAF334" w14:textId="77777777" w:rsidR="00F2076E" w:rsidRPr="009B478F" w:rsidRDefault="00F2076E" w:rsidP="00E73A01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63E100C8" w14:textId="77777777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49E7F244" w14:textId="41F4890F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1DCBD6BB" w14:textId="6371CF92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</w:p>
          <w:p w14:paraId="1DC33435" w14:textId="77777777" w:rsidR="00F2076E" w:rsidRPr="009B478F" w:rsidRDefault="00F2076E" w:rsidP="00E73A01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64B696F7" w14:textId="77777777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4BCA6708" w14:textId="506EA307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0C14CD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5E8C63E3" w14:textId="77777777" w:rsidR="00F2076E" w:rsidRPr="009B478F" w:rsidRDefault="00F2076E" w:rsidP="00E87D0F">
            <w:pPr>
              <w:jc w:val="both"/>
              <w:rPr>
                <w:sz w:val="18"/>
                <w:szCs w:val="18"/>
              </w:rPr>
            </w:pPr>
          </w:p>
          <w:p w14:paraId="01C0F382" w14:textId="620FFB35" w:rsidR="00F2076E" w:rsidRPr="00601AAB" w:rsidRDefault="00F2076E" w:rsidP="007C6D97">
            <w:pPr>
              <w:adjustRightInd w:val="0"/>
              <w:snapToGrid w:val="0"/>
              <w:spacing w:after="240"/>
              <w:ind w:right="-72"/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9B478F">
              <w:rPr>
                <w:b/>
                <w:bCs/>
                <w:i/>
                <w:iCs/>
                <w:sz w:val="18"/>
                <w:szCs w:val="18"/>
              </w:rPr>
              <w:t xml:space="preserve"> *Autor correspondente</w:t>
            </w:r>
          </w:p>
        </w:tc>
      </w:tr>
      <w:tr w:rsidR="00F2076E" w:rsidRPr="00601AAB" w14:paraId="2A7E3309" w14:textId="77777777" w:rsidTr="6BCC12F8">
        <w:trPr>
          <w:trHeight w:val="427"/>
        </w:trPr>
        <w:tc>
          <w:tcPr>
            <w:tcW w:w="1555" w:type="dxa"/>
            <w:gridSpan w:val="2"/>
            <w:shd w:val="clear" w:color="auto" w:fill="000000" w:themeFill="text1"/>
          </w:tcPr>
          <w:p w14:paraId="4FD17146" w14:textId="78F47163" w:rsidR="00F2076E" w:rsidRPr="00B24C79" w:rsidRDefault="00F2076E" w:rsidP="00D21A0F">
            <w:pPr>
              <w:pStyle w:val="Abstract"/>
              <w:adjustRightInd w:val="0"/>
              <w:snapToGrid w:val="0"/>
              <w:spacing w:before="120"/>
              <w:ind w:left="-104" w:firstLine="0"/>
              <w:jc w:val="center"/>
            </w:pPr>
            <w:r>
              <w:t>ABSTRACT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6DA7194" w14:textId="77777777" w:rsidR="00F2076E" w:rsidRPr="00601AAB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vMerge/>
          </w:tcPr>
          <w:p w14:paraId="0F682C75" w14:textId="0C9763C0" w:rsidR="00F2076E" w:rsidRPr="00601AAB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eastAsia="ja-JP"/>
              </w:rPr>
            </w:pPr>
          </w:p>
        </w:tc>
      </w:tr>
      <w:tr w:rsidR="00F2076E" w:rsidRPr="00C12167" w14:paraId="1125F080" w14:textId="77777777" w:rsidTr="6BCC12F8">
        <w:trPr>
          <w:trHeight w:val="427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5545F80" w14:textId="6F38EDCF" w:rsidR="00F2076E" w:rsidRDefault="00F2076E" w:rsidP="00FC6895">
            <w:pPr>
              <w:pStyle w:val="Abstract"/>
              <w:adjustRightInd w:val="0"/>
              <w:snapToGrid w:val="0"/>
              <w:spacing w:before="120"/>
              <w:ind w:left="-104" w:firstLine="0"/>
              <w:rPr>
                <w:b w:val="0"/>
                <w:bCs w:val="0"/>
              </w:rPr>
            </w:pPr>
            <w:r w:rsidRPr="006133DF">
              <w:rPr>
                <w:b w:val="0"/>
                <w:bCs w:val="0"/>
              </w:rPr>
              <w:t>A seção “</w:t>
            </w:r>
            <w:r>
              <w:rPr>
                <w:b w:val="0"/>
                <w:bCs w:val="0"/>
              </w:rPr>
              <w:t>Abstract</w:t>
            </w:r>
            <w:r w:rsidRPr="006133DF">
              <w:rPr>
                <w:b w:val="0"/>
                <w:bCs w:val="0"/>
              </w:rPr>
              <w:t xml:space="preserve">” é obrigatória e representa o resumo informativo do artigo na </w:t>
            </w:r>
            <w:r>
              <w:rPr>
                <w:b w:val="0"/>
                <w:bCs w:val="0"/>
              </w:rPr>
              <w:t>versão em inglês</w:t>
            </w:r>
            <w:r w:rsidR="006446AC">
              <w:rPr>
                <w:b w:val="0"/>
                <w:bCs w:val="0"/>
              </w:rPr>
              <w:t>. P</w:t>
            </w:r>
            <w:r>
              <w:rPr>
                <w:b w:val="0"/>
                <w:bCs w:val="0"/>
              </w:rPr>
              <w:t xml:space="preserve">ortanto, </w:t>
            </w:r>
            <w:r w:rsidR="00077496">
              <w:rPr>
                <w:b w:val="0"/>
                <w:bCs w:val="0"/>
              </w:rPr>
              <w:t>todas as normas elenca</w:t>
            </w:r>
            <w:r>
              <w:rPr>
                <w:b w:val="0"/>
                <w:bCs w:val="0"/>
              </w:rPr>
              <w:t>das para o Resumo são verdadeiras para o Abstract e devem ser seguidas.</w:t>
            </w:r>
          </w:p>
          <w:p w14:paraId="4F712FBF" w14:textId="77777777" w:rsidR="00F2076E" w:rsidRDefault="00F2076E" w:rsidP="0096481A"/>
          <w:p w14:paraId="3E023BC3" w14:textId="796F6C7D" w:rsidR="00F2076E" w:rsidRPr="00E470E1" w:rsidRDefault="00F2076E" w:rsidP="00E31CCE">
            <w:pPr>
              <w:rPr>
                <w:lang w:val="en-US"/>
              </w:rPr>
            </w:pPr>
            <w:r w:rsidRPr="00E470E1">
              <w:rPr>
                <w:b/>
                <w:bCs/>
                <w:sz w:val="18"/>
                <w:szCs w:val="18"/>
                <w:lang w:val="en-US" w:eastAsia="ja-JP"/>
              </w:rPr>
              <w:t>Keywords:</w:t>
            </w:r>
            <w:r w:rsidRPr="00E470E1">
              <w:rPr>
                <w:sz w:val="18"/>
                <w:szCs w:val="18"/>
                <w:lang w:val="en-US" w:eastAsia="ja-JP"/>
              </w:rPr>
              <w:t xml:space="preserve"> </w:t>
            </w:r>
            <w:r w:rsidR="00E31CCE">
              <w:rPr>
                <w:sz w:val="18"/>
                <w:szCs w:val="18"/>
                <w:lang w:val="en-US"/>
              </w:rPr>
              <w:t>Word 1. Word 2. Word 3. Word 4.</w:t>
            </w:r>
            <w:r w:rsidR="0021542B" w:rsidRPr="00E470E1">
              <w:rPr>
                <w:sz w:val="18"/>
                <w:szCs w:val="18"/>
                <w:lang w:val="en-US"/>
              </w:rPr>
              <w:t xml:space="preserve"> Word 5</w:t>
            </w:r>
            <w:r w:rsidRPr="00E470E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86" w:type="dxa"/>
            <w:vMerge/>
          </w:tcPr>
          <w:p w14:paraId="76BB7935" w14:textId="77777777" w:rsidR="00F2076E" w:rsidRPr="00E470E1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val="en-US" w:eastAsia="ja-JP"/>
              </w:rPr>
            </w:pPr>
          </w:p>
        </w:tc>
      </w:tr>
    </w:tbl>
    <w:p w14:paraId="42095538" w14:textId="77777777" w:rsidR="0096481A" w:rsidRPr="00A960F9" w:rsidRDefault="0096481A" w:rsidP="00DB6CC7">
      <w:pPr>
        <w:spacing w:line="360" w:lineRule="auto"/>
        <w:ind w:left="-284" w:firstLine="568"/>
        <w:jc w:val="both"/>
        <w:rPr>
          <w:sz w:val="24"/>
          <w:szCs w:val="24"/>
          <w:lang w:val="en-US"/>
        </w:rPr>
      </w:pPr>
    </w:p>
    <w:p w14:paraId="1292ECDC" w14:textId="0504DFB9" w:rsidR="00AA3E3D" w:rsidRPr="00A960F9" w:rsidRDefault="003E0D2F" w:rsidP="6327A545">
      <w:pPr>
        <w:spacing w:line="360" w:lineRule="auto"/>
        <w:ind w:firstLine="14"/>
        <w:rPr>
          <w:b/>
          <w:bCs/>
          <w:sz w:val="24"/>
          <w:szCs w:val="24"/>
        </w:rPr>
      </w:pPr>
      <w:r w:rsidRPr="6327A545">
        <w:rPr>
          <w:b/>
          <w:bCs/>
          <w:sz w:val="24"/>
          <w:szCs w:val="24"/>
        </w:rPr>
        <w:t>1</w:t>
      </w:r>
      <w:r w:rsidR="002F3CA6" w:rsidRPr="6327A545">
        <w:rPr>
          <w:b/>
          <w:bCs/>
          <w:sz w:val="24"/>
          <w:szCs w:val="24"/>
        </w:rPr>
        <w:t xml:space="preserve"> INTRODUÇÃO</w:t>
      </w:r>
      <w:r w:rsidR="002633A7" w:rsidRPr="00164A4A">
        <w:rPr>
          <w:b/>
          <w:bCs/>
          <w:sz w:val="24"/>
          <w:szCs w:val="24"/>
        </w:rPr>
        <w:t xml:space="preserve"> </w:t>
      </w:r>
      <w:r w:rsidR="002633A7" w:rsidRPr="00164A4A">
        <w:rPr>
          <w:color w:val="FF0000"/>
        </w:rPr>
        <w:t>(</w:t>
      </w:r>
      <w:r w:rsidR="009C3B4E" w:rsidRPr="00164A4A">
        <w:rPr>
          <w:color w:val="FF0000"/>
        </w:rPr>
        <w:t xml:space="preserve">Número sem ponto. </w:t>
      </w:r>
      <w:r w:rsidR="00E865FD" w:rsidRPr="00164A4A">
        <w:rPr>
          <w:color w:val="FF0000"/>
        </w:rPr>
        <w:t>T</w:t>
      </w:r>
      <w:r w:rsidR="009C3B4E" w:rsidRPr="00164A4A">
        <w:rPr>
          <w:color w:val="FF0000"/>
        </w:rPr>
        <w:t>ítulo</w:t>
      </w:r>
      <w:r w:rsidR="00E865FD" w:rsidRPr="00164A4A">
        <w:rPr>
          <w:color w:val="FF0000"/>
        </w:rPr>
        <w:t xml:space="preserve"> em</w:t>
      </w:r>
      <w:r w:rsidR="009C3B4E" w:rsidRPr="00164A4A">
        <w:rPr>
          <w:color w:val="FF0000"/>
        </w:rPr>
        <w:t xml:space="preserve"> CAIXA ALTA, </w:t>
      </w:r>
      <w:r w:rsidR="009135D6" w:rsidRPr="00164A4A">
        <w:rPr>
          <w:color w:val="FF0000"/>
        </w:rPr>
        <w:t>Times</w:t>
      </w:r>
      <w:r w:rsidR="002D36CB" w:rsidRPr="00164A4A">
        <w:rPr>
          <w:color w:val="FF0000"/>
        </w:rPr>
        <w:t xml:space="preserve"> New</w:t>
      </w:r>
      <w:r w:rsidR="009135D6" w:rsidRPr="00164A4A">
        <w:rPr>
          <w:color w:val="FF0000"/>
        </w:rPr>
        <w:t xml:space="preserve"> 12</w:t>
      </w:r>
      <w:r w:rsidR="002D36CB" w:rsidRPr="00164A4A">
        <w:rPr>
          <w:color w:val="FF0000"/>
        </w:rPr>
        <w:t>,</w:t>
      </w:r>
      <w:r w:rsidR="009135D6" w:rsidRPr="00164A4A">
        <w:rPr>
          <w:color w:val="FF0000"/>
        </w:rPr>
        <w:t xml:space="preserve"> Negrito</w:t>
      </w:r>
      <w:r w:rsidR="009C3B4E" w:rsidRPr="00164A4A">
        <w:rPr>
          <w:color w:val="FF0000"/>
        </w:rPr>
        <w:t>)</w:t>
      </w:r>
    </w:p>
    <w:p w14:paraId="2C853A4F" w14:textId="77777777" w:rsidR="00A84C2B" w:rsidRDefault="00A84C2B" w:rsidP="005A02EB">
      <w:pPr>
        <w:pStyle w:val="Text"/>
        <w:spacing w:line="360" w:lineRule="auto"/>
        <w:ind w:left="-284" w:firstLine="720"/>
        <w:rPr>
          <w:sz w:val="24"/>
          <w:szCs w:val="24"/>
        </w:rPr>
      </w:pPr>
    </w:p>
    <w:p w14:paraId="00061344" w14:textId="157E6213" w:rsidR="005A02EB" w:rsidRPr="005A02EB" w:rsidRDefault="005A02EB" w:rsidP="005A02EB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005A02EB">
        <w:rPr>
          <w:sz w:val="24"/>
          <w:szCs w:val="24"/>
        </w:rPr>
        <w:t>Inserir nesta seção a introdução do manuscrito.</w:t>
      </w:r>
    </w:p>
    <w:p w14:paraId="5B8E0C5E" w14:textId="48604BCB" w:rsidR="00485E9A" w:rsidRPr="005A02EB" w:rsidRDefault="00485E9A" w:rsidP="005A02EB">
      <w:pPr>
        <w:pStyle w:val="Text"/>
        <w:spacing w:line="360" w:lineRule="auto"/>
        <w:ind w:left="-284" w:firstLine="720"/>
        <w:rPr>
          <w:sz w:val="24"/>
          <w:szCs w:val="24"/>
        </w:rPr>
      </w:pPr>
    </w:p>
    <w:p w14:paraId="53C6029F" w14:textId="363064CF" w:rsidR="0017691E" w:rsidRDefault="008C2936" w:rsidP="6327A545">
      <w:pPr>
        <w:spacing w:line="360" w:lineRule="auto"/>
        <w:ind w:firstLine="14"/>
        <w:rPr>
          <w:b/>
          <w:bCs/>
          <w:sz w:val="24"/>
          <w:szCs w:val="24"/>
        </w:rPr>
      </w:pPr>
      <w:r w:rsidRPr="6327A545">
        <w:rPr>
          <w:b/>
          <w:bCs/>
          <w:sz w:val="24"/>
          <w:szCs w:val="24"/>
        </w:rPr>
        <w:t>2 MATERIA</w:t>
      </w:r>
      <w:r w:rsidR="00AB477F" w:rsidRPr="6327A545">
        <w:rPr>
          <w:b/>
          <w:bCs/>
          <w:sz w:val="24"/>
          <w:szCs w:val="24"/>
        </w:rPr>
        <w:t>L</w:t>
      </w:r>
      <w:r w:rsidRPr="6327A545">
        <w:rPr>
          <w:b/>
          <w:bCs/>
          <w:sz w:val="24"/>
          <w:szCs w:val="24"/>
        </w:rPr>
        <w:t xml:space="preserve"> E MÉTODOS</w:t>
      </w:r>
      <w:r w:rsidR="002633A7" w:rsidRPr="6327A545">
        <w:rPr>
          <w:b/>
          <w:bCs/>
          <w:sz w:val="24"/>
          <w:szCs w:val="24"/>
        </w:rPr>
        <w:t xml:space="preserve"> </w:t>
      </w:r>
    </w:p>
    <w:p w14:paraId="5893259F" w14:textId="71C98F08" w:rsidR="00E02191" w:rsidRPr="00164A4A" w:rsidRDefault="00E865FD" w:rsidP="6327A545">
      <w:pPr>
        <w:spacing w:line="360" w:lineRule="auto"/>
        <w:ind w:left="-284" w:firstLine="14"/>
        <w:rPr>
          <w:b/>
          <w:bCs/>
          <w:sz w:val="24"/>
          <w:szCs w:val="24"/>
        </w:rPr>
      </w:pPr>
      <w:r w:rsidRPr="00164A4A">
        <w:rPr>
          <w:color w:val="FF0000"/>
        </w:rPr>
        <w:t>Espaço sempre de 1,5</w:t>
      </w:r>
      <w:r w:rsidR="005F21B7" w:rsidRPr="00164A4A">
        <w:rPr>
          <w:color w:val="FF0000"/>
        </w:rPr>
        <w:t xml:space="preserve"> entre os parágrafos.</w:t>
      </w:r>
    </w:p>
    <w:p w14:paraId="2F03C607" w14:textId="77777777" w:rsidR="005023E3" w:rsidRDefault="005303F4" w:rsidP="00D122D2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000C14CD">
        <w:rPr>
          <w:sz w:val="24"/>
          <w:szCs w:val="24"/>
        </w:rPr>
        <w:t>Inserir nesta seção o material e métodos.</w:t>
      </w:r>
      <w:r w:rsidR="00D122D2">
        <w:rPr>
          <w:sz w:val="24"/>
          <w:szCs w:val="24"/>
        </w:rPr>
        <w:t xml:space="preserve"> </w:t>
      </w:r>
    </w:p>
    <w:p w14:paraId="68D153C0" w14:textId="2385BA7C" w:rsidR="00D122D2" w:rsidRPr="00D122D2" w:rsidRDefault="005023E3" w:rsidP="00D122D2">
      <w:pPr>
        <w:pStyle w:val="Text"/>
        <w:spacing w:line="360" w:lineRule="auto"/>
        <w:ind w:left="-284" w:firstLine="72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T</w:t>
      </w:r>
      <w:r w:rsidR="00D122D2" w:rsidRPr="00D122D2">
        <w:rPr>
          <w:color w:val="EE0000"/>
          <w:sz w:val="24"/>
          <w:szCs w:val="24"/>
        </w:rPr>
        <w:t xml:space="preserve">odos os preceitos éticos envolvendos estudos em animais e em </w:t>
      </w:r>
      <w:r>
        <w:rPr>
          <w:color w:val="EE0000"/>
          <w:sz w:val="24"/>
          <w:szCs w:val="24"/>
        </w:rPr>
        <w:t xml:space="preserve">seres </w:t>
      </w:r>
      <w:r w:rsidR="00D122D2" w:rsidRPr="00D122D2">
        <w:rPr>
          <w:color w:val="EE0000"/>
          <w:sz w:val="24"/>
          <w:szCs w:val="24"/>
        </w:rPr>
        <w:t>humanos devem ser considerados</w:t>
      </w:r>
      <w:r>
        <w:rPr>
          <w:color w:val="EE0000"/>
          <w:sz w:val="24"/>
          <w:szCs w:val="24"/>
        </w:rPr>
        <w:t xml:space="preserve"> e descrit</w:t>
      </w:r>
      <w:r w:rsidR="00A84C2B">
        <w:rPr>
          <w:color w:val="EE0000"/>
          <w:sz w:val="24"/>
          <w:szCs w:val="24"/>
        </w:rPr>
        <w:t>os</w:t>
      </w:r>
      <w:r>
        <w:rPr>
          <w:color w:val="EE0000"/>
          <w:sz w:val="24"/>
          <w:szCs w:val="24"/>
        </w:rPr>
        <w:t xml:space="preserve"> na metodologia. Não serão aceito estudos que não descrevam </w:t>
      </w:r>
      <w:r w:rsidR="00D122D2" w:rsidRPr="00D122D2">
        <w:rPr>
          <w:color w:val="EE0000"/>
          <w:sz w:val="24"/>
          <w:szCs w:val="24"/>
        </w:rPr>
        <w:t xml:space="preserve">o número do </w:t>
      </w:r>
      <w:r w:rsidR="00D122D2" w:rsidRPr="00D122D2">
        <w:rPr>
          <w:color w:val="EE0000"/>
          <w:sz w:val="24"/>
          <w:szCs w:val="24"/>
        </w:rPr>
        <w:lastRenderedPageBreak/>
        <w:t>processo de aceite do CEUA/CEP para estudos que envolvam animais ou seres humanos, respectivamente.</w:t>
      </w:r>
    </w:p>
    <w:p w14:paraId="1C413A74" w14:textId="77777777" w:rsidR="005C5B5C" w:rsidRDefault="005C5B5C" w:rsidP="00C3607D">
      <w:pPr>
        <w:pStyle w:val="Text"/>
        <w:spacing w:line="360" w:lineRule="auto"/>
        <w:ind w:left="-284" w:firstLine="568"/>
        <w:rPr>
          <w:sz w:val="24"/>
          <w:szCs w:val="24"/>
        </w:rPr>
      </w:pPr>
    </w:p>
    <w:p w14:paraId="6CDCF64E" w14:textId="364C8CB8" w:rsidR="00C3607D" w:rsidRDefault="007F1A2C" w:rsidP="6327A545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00A960F9">
        <w:rPr>
          <w:sz w:val="24"/>
          <w:szCs w:val="24"/>
        </w:rPr>
        <w:t xml:space="preserve">As figuras (desenhos, gráficos e fotografias) e tabelas serão numeradas em algarismos arábicos e devem ser incluídas imediatamente após a chamada no texto. As tabelas devem estar no </w:t>
      </w:r>
      <w:r w:rsidR="00F349D8" w:rsidRPr="00A960F9">
        <w:rPr>
          <w:sz w:val="24"/>
          <w:szCs w:val="24"/>
        </w:rPr>
        <w:t xml:space="preserve">modelo simples e em </w:t>
      </w:r>
      <w:r w:rsidRPr="00A960F9">
        <w:rPr>
          <w:sz w:val="24"/>
          <w:szCs w:val="24"/>
        </w:rPr>
        <w:t xml:space="preserve">formato editável. </w:t>
      </w:r>
      <w:r w:rsidR="00C3607D" w:rsidRPr="0004098D">
        <w:rPr>
          <w:sz w:val="24"/>
          <w:szCs w:val="24"/>
        </w:rPr>
        <w:t xml:space="preserve">As figuras devem apresentar boa qualidade </w:t>
      </w:r>
      <w:bookmarkStart w:id="0" w:name="_Hlk132036883"/>
      <w:r w:rsidR="00C3607D" w:rsidRPr="0004098D">
        <w:rPr>
          <w:sz w:val="24"/>
          <w:szCs w:val="24"/>
        </w:rPr>
        <w:t xml:space="preserve">(configuração de no mínimo 300 DPI e estar no formato de JPG, PNG ou TIF) </w:t>
      </w:r>
      <w:bookmarkEnd w:id="0"/>
      <w:r w:rsidR="00C3607D" w:rsidRPr="0004098D">
        <w:rPr>
          <w:sz w:val="24"/>
          <w:szCs w:val="24"/>
        </w:rPr>
        <w:t xml:space="preserve">e deverão, além de estarem no texto, serem anexadas nos seus formatos originais como arquivo complementar na seção de submissão. </w:t>
      </w:r>
      <w:r w:rsidR="0091780A" w:rsidRPr="0004098D">
        <w:rPr>
          <w:sz w:val="24"/>
          <w:szCs w:val="24"/>
        </w:rPr>
        <w:t>Citar a autoria da fonte, obrigatoriamente, quando as tabelas ou figuras não forem do autor.</w:t>
      </w:r>
      <w:r w:rsidR="0091780A">
        <w:rPr>
          <w:sz w:val="24"/>
          <w:szCs w:val="24"/>
        </w:rPr>
        <w:t xml:space="preserve"> </w:t>
      </w:r>
      <w:r w:rsidR="00C3607D" w:rsidRPr="0004098D">
        <w:rPr>
          <w:sz w:val="24"/>
          <w:szCs w:val="24"/>
        </w:rPr>
        <w:t xml:space="preserve">Nas tabelas e figuras, o título deve figurar na parte superior, em sequência ao de número de ordem de ocorrência em algarismo arábico e ponto. Indicar a fonte consultada abaixo da tabela ou figura (elemento obrigatório). Utilizar fonte menor no título (Times New Roman </w:t>
      </w:r>
      <w:r w:rsidR="00C3607D">
        <w:rPr>
          <w:sz w:val="24"/>
          <w:szCs w:val="24"/>
        </w:rPr>
        <w:t>11</w:t>
      </w:r>
      <w:r w:rsidR="00C3607D" w:rsidRPr="0004098D">
        <w:rPr>
          <w:sz w:val="24"/>
          <w:szCs w:val="24"/>
        </w:rPr>
        <w:t>) e rodapé</w:t>
      </w:r>
      <w:r w:rsidR="004F2266">
        <w:rPr>
          <w:rStyle w:val="Refdenotaderodap"/>
          <w:sz w:val="24"/>
          <w:szCs w:val="24"/>
        </w:rPr>
        <w:footnoteReference w:id="1"/>
      </w:r>
      <w:r w:rsidR="00C3607D" w:rsidRPr="0004098D">
        <w:rPr>
          <w:sz w:val="24"/>
          <w:szCs w:val="24"/>
        </w:rPr>
        <w:t xml:space="preserve"> da tabela ou figura (Times New Roman </w:t>
      </w:r>
      <w:r w:rsidR="00C3607D">
        <w:rPr>
          <w:sz w:val="24"/>
          <w:szCs w:val="24"/>
        </w:rPr>
        <w:t>9</w:t>
      </w:r>
      <w:r w:rsidR="00C3607D" w:rsidRPr="0004098D">
        <w:rPr>
          <w:sz w:val="24"/>
          <w:szCs w:val="24"/>
        </w:rPr>
        <w:t xml:space="preserve">) conforme exemplos a seguir. </w:t>
      </w:r>
      <w:r w:rsidR="00D74A93" w:rsidRPr="00A960F9">
        <w:rPr>
          <w:sz w:val="24"/>
          <w:szCs w:val="24"/>
        </w:rPr>
        <w:t>As margens direita e esquerda devem acompanhar o tamanho da tabela ou figura e estar no alinhamento justificado.</w:t>
      </w:r>
    </w:p>
    <w:p w14:paraId="3616FC6A" w14:textId="77777777" w:rsidR="00E02191" w:rsidRDefault="00E02191" w:rsidP="00C3607D">
      <w:pPr>
        <w:pStyle w:val="Text"/>
        <w:spacing w:line="360" w:lineRule="auto"/>
        <w:ind w:left="-284" w:firstLine="568"/>
        <w:rPr>
          <w:sz w:val="24"/>
          <w:szCs w:val="24"/>
        </w:rPr>
      </w:pPr>
    </w:p>
    <w:p w14:paraId="76B41B61" w14:textId="2362C231" w:rsidR="00E02191" w:rsidRPr="00164A4A" w:rsidRDefault="00E02191" w:rsidP="004A2CD5">
      <w:pPr>
        <w:spacing w:line="360" w:lineRule="auto"/>
        <w:ind w:left="-284" w:firstLine="568"/>
        <w:rPr>
          <w:sz w:val="24"/>
          <w:szCs w:val="24"/>
        </w:rPr>
      </w:pPr>
      <w:r w:rsidRPr="6327A545">
        <w:rPr>
          <w:b/>
          <w:bCs/>
          <w:sz w:val="24"/>
          <w:szCs w:val="24"/>
        </w:rPr>
        <w:t>2.1</w:t>
      </w:r>
      <w:r w:rsidR="00634350" w:rsidRPr="6327A545">
        <w:rPr>
          <w:b/>
          <w:bCs/>
          <w:sz w:val="24"/>
          <w:szCs w:val="24"/>
        </w:rPr>
        <w:t xml:space="preserve"> </w:t>
      </w:r>
      <w:r w:rsidRPr="6327A545">
        <w:rPr>
          <w:b/>
          <w:bCs/>
          <w:sz w:val="24"/>
          <w:szCs w:val="24"/>
        </w:rPr>
        <w:t>Inserir numeração nos subtítulos quando houver</w:t>
      </w:r>
      <w:r w:rsidR="009135D6" w:rsidRPr="6327A545">
        <w:rPr>
          <w:b/>
          <w:bCs/>
          <w:sz w:val="24"/>
          <w:szCs w:val="24"/>
        </w:rPr>
        <w:t xml:space="preserve"> </w:t>
      </w:r>
      <w:r w:rsidR="009C3B4E" w:rsidRPr="00164A4A">
        <w:rPr>
          <w:color w:val="FF0000"/>
        </w:rPr>
        <w:t xml:space="preserve">(Ponto separa </w:t>
      </w:r>
      <w:r w:rsidR="004A2CD5" w:rsidRPr="00164A4A">
        <w:rPr>
          <w:color w:val="FF0000"/>
        </w:rPr>
        <w:t>números</w:t>
      </w:r>
      <w:r w:rsidR="009C3B4E" w:rsidRPr="00164A4A">
        <w:rPr>
          <w:color w:val="FF0000"/>
        </w:rPr>
        <w:t xml:space="preserve"> </w:t>
      </w:r>
      <w:r w:rsidR="004A2CD5" w:rsidRPr="00164A4A">
        <w:rPr>
          <w:color w:val="FF0000"/>
        </w:rPr>
        <w:t>d</w:t>
      </w:r>
      <w:r w:rsidR="009C3B4E" w:rsidRPr="00164A4A">
        <w:rPr>
          <w:color w:val="FF0000"/>
        </w:rPr>
        <w:t>as subseções. Título</w:t>
      </w:r>
      <w:r w:rsidR="63220B6B" w:rsidRPr="00164A4A">
        <w:rPr>
          <w:color w:val="FF0000"/>
        </w:rPr>
        <w:t xml:space="preserve"> simples, </w:t>
      </w:r>
      <w:r w:rsidR="009C3B4E" w:rsidRPr="00164A4A">
        <w:rPr>
          <w:color w:val="FF0000"/>
        </w:rPr>
        <w:t>Times</w:t>
      </w:r>
      <w:r w:rsidR="002D36CB" w:rsidRPr="00164A4A">
        <w:rPr>
          <w:color w:val="FF0000"/>
        </w:rPr>
        <w:t xml:space="preserve"> New</w:t>
      </w:r>
      <w:r w:rsidR="009C3B4E" w:rsidRPr="00164A4A">
        <w:rPr>
          <w:color w:val="FF0000"/>
        </w:rPr>
        <w:t xml:space="preserve"> 12</w:t>
      </w:r>
      <w:r w:rsidR="002D36CB" w:rsidRPr="00164A4A">
        <w:rPr>
          <w:color w:val="FF0000"/>
        </w:rPr>
        <w:t>,</w:t>
      </w:r>
      <w:r w:rsidR="009C3B4E" w:rsidRPr="00164A4A">
        <w:rPr>
          <w:color w:val="FF0000"/>
        </w:rPr>
        <w:t xml:space="preserve"> Negrito)</w:t>
      </w:r>
    </w:p>
    <w:p w14:paraId="663A6CC7" w14:textId="77777777" w:rsidR="007F1A2C" w:rsidRPr="002F13BC" w:rsidRDefault="007F1A2C" w:rsidP="007F1A2C">
      <w:pPr>
        <w:pStyle w:val="Default"/>
        <w:spacing w:before="120" w:after="120"/>
        <w:ind w:left="2694" w:right="2692"/>
        <w:jc w:val="both"/>
        <w:rPr>
          <w:rFonts w:ascii="Times New Roman" w:hAnsi="Times New Roman" w:cs="Times New Roman"/>
          <w:sz w:val="22"/>
          <w:szCs w:val="22"/>
        </w:rPr>
      </w:pPr>
      <w:r w:rsidRPr="002F13BC">
        <w:rPr>
          <w:rFonts w:ascii="Times New Roman" w:hAnsi="Times New Roman" w:cs="Times New Roman"/>
          <w:sz w:val="22"/>
          <w:szCs w:val="22"/>
        </w:rPr>
        <w:t xml:space="preserve">Figura 1. Valores médios de pH determinado nas amostras de silagem de milho, de acordo com os tratamentos experimentais. </w:t>
      </w:r>
    </w:p>
    <w:p w14:paraId="6A6BF086" w14:textId="77777777" w:rsidR="007F1A2C" w:rsidRPr="00987737" w:rsidRDefault="007F1A2C" w:rsidP="007F1A2C">
      <w:pPr>
        <w:pStyle w:val="Default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987737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51D670F" wp14:editId="0ED19DDF">
            <wp:extent cx="2543247" cy="1527859"/>
            <wp:effectExtent l="0" t="0" r="0" b="0"/>
            <wp:docPr id="4" name="Imagem 4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1" cy="154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7238A" w14:textId="3C15FB22" w:rsidR="007F1A2C" w:rsidRDefault="00C12167" w:rsidP="00F349D8">
      <w:pPr>
        <w:pStyle w:val="Default"/>
        <w:tabs>
          <w:tab w:val="left" w:pos="2835"/>
        </w:tabs>
        <w:spacing w:before="120"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13BC">
        <w:rPr>
          <w:rFonts w:ascii="Times New Roman" w:hAnsi="Times New Roman" w:cs="Times New Roman"/>
          <w:sz w:val="18"/>
          <w:szCs w:val="18"/>
        </w:rPr>
        <w:t>Fonte: Abreu (2022)</w:t>
      </w:r>
      <w:r w:rsidR="009B4D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146BEFC" w14:textId="77777777" w:rsidR="00634350" w:rsidRPr="00164A4A" w:rsidRDefault="00755C14" w:rsidP="00755C14">
      <w:pPr>
        <w:spacing w:line="360" w:lineRule="auto"/>
        <w:ind w:left="-284" w:firstLine="568"/>
        <w:jc w:val="center"/>
        <w:rPr>
          <w:bCs/>
          <w:color w:val="FF0000"/>
        </w:rPr>
      </w:pPr>
      <w:r w:rsidRPr="00164A4A">
        <w:rPr>
          <w:bCs/>
          <w:color w:val="FF0000"/>
          <w:u w:val="single"/>
        </w:rPr>
        <w:t>Quando possível</w:t>
      </w:r>
      <w:r w:rsidRPr="00164A4A">
        <w:rPr>
          <w:bCs/>
          <w:color w:val="FF0000"/>
        </w:rPr>
        <w:t xml:space="preserve"> manter a legenda e</w:t>
      </w:r>
      <w:r w:rsidR="001B0127" w:rsidRPr="00164A4A">
        <w:rPr>
          <w:bCs/>
          <w:color w:val="FF0000"/>
        </w:rPr>
        <w:t xml:space="preserve"> fonte d</w:t>
      </w:r>
      <w:r w:rsidRPr="00164A4A">
        <w:rPr>
          <w:bCs/>
          <w:color w:val="FF0000"/>
        </w:rPr>
        <w:t xml:space="preserve">a imagem, tabela, quadro etc </w:t>
      </w:r>
      <w:r w:rsidR="001B0127" w:rsidRPr="00164A4A">
        <w:rPr>
          <w:bCs/>
          <w:color w:val="FF0000"/>
        </w:rPr>
        <w:t>unidos</w:t>
      </w:r>
      <w:r w:rsidR="00180589" w:rsidRPr="00164A4A">
        <w:rPr>
          <w:bCs/>
          <w:color w:val="FF0000"/>
        </w:rPr>
        <w:t xml:space="preserve">, </w:t>
      </w:r>
    </w:p>
    <w:p w14:paraId="47468B89" w14:textId="2F64F19A" w:rsidR="00755C14" w:rsidRPr="00164A4A" w:rsidRDefault="00755C14" w:rsidP="00755C14">
      <w:pPr>
        <w:spacing w:line="360" w:lineRule="auto"/>
        <w:ind w:left="-284" w:firstLine="568"/>
        <w:jc w:val="center"/>
        <w:rPr>
          <w:bCs/>
          <w:color w:val="FF0000"/>
        </w:rPr>
      </w:pPr>
      <w:r w:rsidRPr="00164A4A">
        <w:rPr>
          <w:bCs/>
          <w:color w:val="FF0000"/>
        </w:rPr>
        <w:t xml:space="preserve">como no exemplo </w:t>
      </w:r>
      <w:r w:rsidR="00180589" w:rsidRPr="00164A4A">
        <w:rPr>
          <w:bCs/>
          <w:color w:val="FF0000"/>
        </w:rPr>
        <w:t>abaixo</w:t>
      </w:r>
      <w:r w:rsidR="004247E2" w:rsidRPr="00164A4A">
        <w:rPr>
          <w:bCs/>
          <w:color w:val="FF0000"/>
        </w:rPr>
        <w:t>:</w:t>
      </w:r>
    </w:p>
    <w:p w14:paraId="749D840E" w14:textId="27032789" w:rsidR="00755C14" w:rsidRPr="00755C14" w:rsidRDefault="00755C14" w:rsidP="00755C14">
      <w:pPr>
        <w:spacing w:line="360" w:lineRule="auto"/>
        <w:ind w:left="-284" w:firstLine="568"/>
        <w:jc w:val="center"/>
        <w:rPr>
          <w:b/>
          <w:bCs/>
          <w:color w:val="FF0000"/>
          <w:sz w:val="24"/>
          <w:szCs w:val="24"/>
        </w:rPr>
      </w:pPr>
    </w:p>
    <w:p w14:paraId="291B3D53" w14:textId="3F34BAC5" w:rsidR="007F1A2C" w:rsidRPr="002F13BC" w:rsidRDefault="007F1A2C" w:rsidP="007F1A2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F13BC">
        <w:rPr>
          <w:rFonts w:ascii="Times New Roman" w:hAnsi="Times New Roman" w:cs="Times New Roman"/>
          <w:sz w:val="22"/>
          <w:szCs w:val="22"/>
        </w:rPr>
        <w:t>Tabela 1.</w:t>
      </w:r>
      <w:r w:rsidRPr="002F13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1" w:name="_Hlk129897151"/>
      <w:r w:rsidRPr="002F13BC">
        <w:rPr>
          <w:rFonts w:ascii="Times New Roman" w:hAnsi="Times New Roman" w:cs="Times New Roman"/>
          <w:sz w:val="22"/>
          <w:szCs w:val="22"/>
        </w:rPr>
        <w:t>Médias e desvios-padrão dos valores da matéria seca (MS) e matéria mineral (MM) determinadas nas amostras de silagem de milho, de acordo com os tratamentos experimentais. Os valores de média estão expressos em porcentagem (%).</w:t>
      </w:r>
      <w:bookmarkEnd w:id="1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3611"/>
        <w:gridCol w:w="3611"/>
      </w:tblGrid>
      <w:tr w:rsidR="007F1A2C" w:rsidRPr="009B57C2" w14:paraId="47B664DD" w14:textId="77777777" w:rsidTr="005D498D">
        <w:trPr>
          <w:trHeight w:val="288"/>
        </w:trPr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C6AFA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lastRenderedPageBreak/>
              <w:t>Tratamentos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</w:tcPr>
          <w:p w14:paraId="1870B9C9" w14:textId="77777777" w:rsidR="007F1A2C" w:rsidRPr="009B57C2" w:rsidRDefault="007F1A2C" w:rsidP="005D498D">
            <w:pPr>
              <w:jc w:val="center"/>
              <w:rPr>
                <w:sz w:val="22"/>
                <w:szCs w:val="22"/>
                <w:lang w:eastAsia="pt-BR"/>
              </w:rPr>
            </w:pPr>
            <w:r w:rsidRPr="009B57C2">
              <w:rPr>
                <w:sz w:val="22"/>
                <w:szCs w:val="22"/>
                <w:lang w:eastAsia="pt-BR"/>
              </w:rPr>
              <w:t>MS (%)</w:t>
            </w:r>
          </w:p>
        </w:tc>
        <w:tc>
          <w:tcPr>
            <w:tcW w:w="1930" w:type="pct"/>
            <w:tcBorders>
              <w:top w:val="single" w:sz="4" w:space="0" w:color="auto"/>
              <w:bottom w:val="single" w:sz="4" w:space="0" w:color="auto"/>
            </w:tcBorders>
          </w:tcPr>
          <w:p w14:paraId="37941A01" w14:textId="77777777" w:rsidR="007F1A2C" w:rsidRPr="009B57C2" w:rsidRDefault="007F1A2C" w:rsidP="005D498D">
            <w:pPr>
              <w:jc w:val="center"/>
              <w:rPr>
                <w:sz w:val="22"/>
                <w:szCs w:val="22"/>
                <w:lang w:eastAsia="pt-BR"/>
              </w:rPr>
            </w:pPr>
            <w:r w:rsidRPr="009B57C2">
              <w:rPr>
                <w:sz w:val="22"/>
                <w:szCs w:val="22"/>
                <w:lang w:eastAsia="pt-BR"/>
              </w:rPr>
              <w:t>MM (%MS)</w:t>
            </w:r>
          </w:p>
        </w:tc>
      </w:tr>
      <w:tr w:rsidR="007F1A2C" w:rsidRPr="009B57C2" w14:paraId="38E4B778" w14:textId="77777777" w:rsidTr="005D498D">
        <w:trPr>
          <w:trHeight w:val="288"/>
        </w:trPr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D95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T1</w:t>
            </w:r>
          </w:p>
        </w:tc>
        <w:tc>
          <w:tcPr>
            <w:tcW w:w="1930" w:type="pct"/>
            <w:tcBorders>
              <w:top w:val="single" w:sz="4" w:space="0" w:color="auto"/>
            </w:tcBorders>
            <w:vAlign w:val="bottom"/>
          </w:tcPr>
          <w:p w14:paraId="623AFB2A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32,05 ± 1,32</w:t>
            </w:r>
          </w:p>
        </w:tc>
        <w:tc>
          <w:tcPr>
            <w:tcW w:w="1930" w:type="pct"/>
            <w:tcBorders>
              <w:top w:val="single" w:sz="4" w:space="0" w:color="auto"/>
            </w:tcBorders>
            <w:vAlign w:val="bottom"/>
          </w:tcPr>
          <w:p w14:paraId="0BC25287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3,04 ± 0,09</w:t>
            </w:r>
          </w:p>
        </w:tc>
      </w:tr>
      <w:tr w:rsidR="007F1A2C" w:rsidRPr="009B57C2" w14:paraId="07A0AF1E" w14:textId="77777777" w:rsidTr="005D498D">
        <w:trPr>
          <w:trHeight w:val="288"/>
        </w:trPr>
        <w:tc>
          <w:tcPr>
            <w:tcW w:w="1140" w:type="pct"/>
            <w:shd w:val="clear" w:color="auto" w:fill="auto"/>
            <w:noWrap/>
            <w:vAlign w:val="center"/>
            <w:hideMark/>
          </w:tcPr>
          <w:p w14:paraId="395F59CD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T2</w:t>
            </w:r>
          </w:p>
        </w:tc>
        <w:tc>
          <w:tcPr>
            <w:tcW w:w="1930" w:type="pct"/>
            <w:vAlign w:val="bottom"/>
          </w:tcPr>
          <w:p w14:paraId="1A04D3D5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35,32 ± 0,99</w:t>
            </w:r>
          </w:p>
        </w:tc>
        <w:tc>
          <w:tcPr>
            <w:tcW w:w="1930" w:type="pct"/>
            <w:vAlign w:val="bottom"/>
          </w:tcPr>
          <w:p w14:paraId="463F5B5C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4,12 ± 0,07</w:t>
            </w:r>
          </w:p>
        </w:tc>
      </w:tr>
      <w:tr w:rsidR="007F1A2C" w:rsidRPr="009B57C2" w14:paraId="1DBB76E7" w14:textId="77777777" w:rsidTr="005D498D">
        <w:trPr>
          <w:trHeight w:val="288"/>
        </w:trPr>
        <w:tc>
          <w:tcPr>
            <w:tcW w:w="1140" w:type="pct"/>
            <w:shd w:val="clear" w:color="auto" w:fill="auto"/>
            <w:noWrap/>
            <w:vAlign w:val="center"/>
            <w:hideMark/>
          </w:tcPr>
          <w:p w14:paraId="3A6ACB72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T3</w:t>
            </w:r>
          </w:p>
        </w:tc>
        <w:tc>
          <w:tcPr>
            <w:tcW w:w="1930" w:type="pct"/>
            <w:vAlign w:val="bottom"/>
          </w:tcPr>
          <w:p w14:paraId="2E0B9B13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34,71 ± 1,04</w:t>
            </w:r>
          </w:p>
        </w:tc>
        <w:tc>
          <w:tcPr>
            <w:tcW w:w="1930" w:type="pct"/>
            <w:vAlign w:val="bottom"/>
          </w:tcPr>
          <w:p w14:paraId="0E48E665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4,88 ± 0,1</w:t>
            </w:r>
          </w:p>
        </w:tc>
      </w:tr>
      <w:tr w:rsidR="007F1A2C" w:rsidRPr="009B57C2" w14:paraId="6790B50D" w14:textId="77777777" w:rsidTr="005D498D">
        <w:trPr>
          <w:trHeight w:val="288"/>
        </w:trPr>
        <w:tc>
          <w:tcPr>
            <w:tcW w:w="1140" w:type="pct"/>
            <w:shd w:val="clear" w:color="auto" w:fill="auto"/>
            <w:noWrap/>
            <w:vAlign w:val="center"/>
            <w:hideMark/>
          </w:tcPr>
          <w:p w14:paraId="3BCD36F6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T4</w:t>
            </w:r>
          </w:p>
        </w:tc>
        <w:tc>
          <w:tcPr>
            <w:tcW w:w="1930" w:type="pct"/>
            <w:vAlign w:val="bottom"/>
          </w:tcPr>
          <w:p w14:paraId="4AC25A4D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33,89 ± 1,01</w:t>
            </w:r>
          </w:p>
        </w:tc>
        <w:tc>
          <w:tcPr>
            <w:tcW w:w="1930" w:type="pct"/>
            <w:vAlign w:val="bottom"/>
          </w:tcPr>
          <w:p w14:paraId="1D0F1B22" w14:textId="77777777" w:rsidR="007F1A2C" w:rsidRPr="009B57C2" w:rsidRDefault="007F1A2C" w:rsidP="005D498D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9B57C2">
              <w:rPr>
                <w:color w:val="000000"/>
                <w:sz w:val="22"/>
                <w:szCs w:val="22"/>
                <w:lang w:eastAsia="pt-BR"/>
              </w:rPr>
              <w:t>4,33 ± 0,08</w:t>
            </w:r>
          </w:p>
        </w:tc>
      </w:tr>
    </w:tbl>
    <w:p w14:paraId="325016B4" w14:textId="77777777" w:rsidR="009B4D3F" w:rsidRDefault="009B4D3F" w:rsidP="007F1A2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57E9B6D" w14:textId="77777777" w:rsidR="007F1A2C" w:rsidRPr="002F13BC" w:rsidRDefault="007F1A2C" w:rsidP="007F1A2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F13BC">
        <w:rPr>
          <w:rFonts w:ascii="Times New Roman" w:hAnsi="Times New Roman" w:cs="Times New Roman"/>
          <w:sz w:val="18"/>
          <w:szCs w:val="18"/>
        </w:rPr>
        <w:t>T1= Silagem de milho testemunha; T2=Silagem dose 1 inoculante; T3= Silagem dose 2 inoculante; T4=Silagem dose 3 inoculante.</w:t>
      </w:r>
    </w:p>
    <w:p w14:paraId="53DECC1D" w14:textId="77777777" w:rsidR="007F1A2C" w:rsidRPr="002F13BC" w:rsidRDefault="007F1A2C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rStyle w:val="Forte"/>
          <w:rFonts w:eastAsia="PMingLiU"/>
          <w:b w:val="0"/>
          <w:bCs w:val="0"/>
          <w:color w:val="000000"/>
        </w:rPr>
      </w:pPr>
    </w:p>
    <w:p w14:paraId="539AE672" w14:textId="52DBC343" w:rsidR="005111CF" w:rsidRPr="002F13BC" w:rsidRDefault="00D70F08" w:rsidP="6327A545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6327A545">
        <w:rPr>
          <w:sz w:val="24"/>
          <w:szCs w:val="24"/>
        </w:rPr>
        <w:t>As g</w:t>
      </w:r>
      <w:r w:rsidR="005111CF" w:rsidRPr="6327A545">
        <w:rPr>
          <w:sz w:val="24"/>
          <w:szCs w:val="24"/>
        </w:rPr>
        <w:t>randezas, unidades e símbolos:</w:t>
      </w:r>
    </w:p>
    <w:p w14:paraId="78877741" w14:textId="202EA730" w:rsidR="005111CF" w:rsidRPr="002F13BC" w:rsidRDefault="005111CF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2F13BC">
        <w:rPr>
          <w:color w:val="000000"/>
        </w:rPr>
        <w:t>a)</w:t>
      </w:r>
      <w:r w:rsidR="00D926F6" w:rsidRPr="002F13BC">
        <w:rPr>
          <w:color w:val="000000"/>
        </w:rPr>
        <w:t xml:space="preserve"> </w:t>
      </w:r>
      <w:r w:rsidRPr="002F13BC">
        <w:rPr>
          <w:color w:val="000000"/>
        </w:rPr>
        <w:t>Os manuscritos devem obedecer aos critérios estabelecidos nos Códigos Internacionais de cada área.</w:t>
      </w:r>
    </w:p>
    <w:p w14:paraId="7FF702A1" w14:textId="54D6D47D" w:rsidR="005111CF" w:rsidRPr="002F13BC" w:rsidRDefault="005111CF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2F13BC">
        <w:rPr>
          <w:color w:val="000000"/>
        </w:rPr>
        <w:t>b)</w:t>
      </w:r>
      <w:r w:rsidR="00D926F6" w:rsidRPr="002F13BC">
        <w:rPr>
          <w:color w:val="000000"/>
        </w:rPr>
        <w:t xml:space="preserve"> </w:t>
      </w:r>
      <w:r w:rsidRPr="002F13BC">
        <w:rPr>
          <w:color w:val="000000"/>
        </w:rPr>
        <w:t>Utilizar o Sistema Internacional de Unidades em todo texto.</w:t>
      </w:r>
    </w:p>
    <w:p w14:paraId="422CCACE" w14:textId="6B124044" w:rsidR="005111CF" w:rsidRPr="002F13BC" w:rsidRDefault="005111CF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2F13BC">
        <w:rPr>
          <w:color w:val="000000"/>
        </w:rPr>
        <w:t>c)</w:t>
      </w:r>
      <w:r w:rsidR="00B322A8" w:rsidRPr="002F13BC">
        <w:rPr>
          <w:color w:val="000000"/>
        </w:rPr>
        <w:t xml:space="preserve"> </w:t>
      </w:r>
      <w:r w:rsidRPr="002F13BC">
        <w:rPr>
          <w:color w:val="000000"/>
        </w:rPr>
        <w:t>Utilizar o formato potência negativa para notar e inter-relacionar unidades, e.g.: kg ha</w:t>
      </w:r>
      <w:r w:rsidRPr="002F13BC">
        <w:rPr>
          <w:color w:val="000000"/>
          <w:vertAlign w:val="superscript"/>
        </w:rPr>
        <w:t>-1</w:t>
      </w:r>
      <w:r w:rsidRPr="002F13BC">
        <w:rPr>
          <w:color w:val="000000"/>
        </w:rPr>
        <w:t>. Não inter-relacione unidades usando a barra vertical, e.g.: kg/ha.</w:t>
      </w:r>
    </w:p>
    <w:p w14:paraId="4B6D2577" w14:textId="2DC64C3D" w:rsidR="005111CF" w:rsidRPr="002F13BC" w:rsidRDefault="005111CF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2F13BC">
        <w:rPr>
          <w:color w:val="000000"/>
        </w:rPr>
        <w:t>d)</w:t>
      </w:r>
      <w:r w:rsidR="00B322A8" w:rsidRPr="002F13BC">
        <w:rPr>
          <w:color w:val="000000"/>
        </w:rPr>
        <w:t xml:space="preserve"> </w:t>
      </w:r>
      <w:r w:rsidRPr="002F13BC">
        <w:rPr>
          <w:color w:val="000000"/>
        </w:rPr>
        <w:t>Utilizar um espaço simples entre as unidades, g L</w:t>
      </w:r>
      <w:r w:rsidRPr="002F13BC">
        <w:rPr>
          <w:color w:val="000000"/>
          <w:vertAlign w:val="superscript"/>
        </w:rPr>
        <w:t>-1</w:t>
      </w:r>
      <w:r w:rsidRPr="002F13BC">
        <w:rPr>
          <w:color w:val="000000"/>
        </w:rPr>
        <w:t>, e não g.L</w:t>
      </w:r>
      <w:r w:rsidRPr="002F13BC">
        <w:rPr>
          <w:color w:val="000000"/>
          <w:vertAlign w:val="superscript"/>
        </w:rPr>
        <w:t>-1</w:t>
      </w:r>
      <w:r w:rsidR="00B322A8" w:rsidRPr="002F13BC">
        <w:rPr>
          <w:color w:val="000000"/>
        </w:rPr>
        <w:t xml:space="preserve"> </w:t>
      </w:r>
      <w:r w:rsidRPr="002F13BC">
        <w:rPr>
          <w:color w:val="000000"/>
        </w:rPr>
        <w:t>ou gL</w:t>
      </w:r>
      <w:r w:rsidRPr="002F13BC">
        <w:rPr>
          <w:color w:val="000000"/>
          <w:vertAlign w:val="superscript"/>
        </w:rPr>
        <w:t>-1</w:t>
      </w:r>
      <w:r w:rsidRPr="002F13BC">
        <w:rPr>
          <w:color w:val="000000"/>
        </w:rPr>
        <w:t>.</w:t>
      </w:r>
    </w:p>
    <w:p w14:paraId="35431DE6" w14:textId="61362D3B" w:rsidR="005111CF" w:rsidRPr="002F13BC" w:rsidRDefault="005111CF" w:rsidP="004B5F0B">
      <w:pPr>
        <w:pStyle w:val="NormalWeb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2F13BC">
        <w:rPr>
          <w:color w:val="000000"/>
        </w:rPr>
        <w:t>e)</w:t>
      </w:r>
      <w:r w:rsidR="00B322A8" w:rsidRPr="002F13BC">
        <w:rPr>
          <w:color w:val="000000"/>
        </w:rPr>
        <w:t xml:space="preserve"> </w:t>
      </w:r>
      <w:r w:rsidRPr="002F13BC">
        <w:rPr>
          <w:color w:val="000000"/>
        </w:rPr>
        <w:t>Usar o sistema horário de 24 h, com quatro dígitos para horas e minutos: 09h00, 18h30.</w:t>
      </w:r>
    </w:p>
    <w:p w14:paraId="5A59AF29" w14:textId="77777777" w:rsidR="003F7F54" w:rsidRPr="002F13BC" w:rsidRDefault="003F7F54" w:rsidP="004B5F0B">
      <w:pPr>
        <w:pStyle w:val="Text"/>
        <w:spacing w:line="360" w:lineRule="auto"/>
        <w:ind w:left="-284" w:firstLine="568"/>
        <w:rPr>
          <w:sz w:val="24"/>
          <w:szCs w:val="24"/>
        </w:rPr>
      </w:pPr>
    </w:p>
    <w:p w14:paraId="607C0C8C" w14:textId="11FA3D37" w:rsidR="00E02191" w:rsidRDefault="008A6256" w:rsidP="6327A545">
      <w:pPr>
        <w:spacing w:line="360" w:lineRule="auto"/>
        <w:ind w:firstLine="14"/>
        <w:rPr>
          <w:b/>
          <w:bCs/>
          <w:sz w:val="24"/>
          <w:szCs w:val="24"/>
        </w:rPr>
      </w:pPr>
      <w:r w:rsidRPr="6327A545">
        <w:rPr>
          <w:b/>
          <w:bCs/>
          <w:sz w:val="24"/>
          <w:szCs w:val="24"/>
        </w:rPr>
        <w:t>3 RESULTADOS E DISCUSSÃO</w:t>
      </w:r>
    </w:p>
    <w:p w14:paraId="0782C44E" w14:textId="11C82951" w:rsidR="6327A545" w:rsidRDefault="6327A545" w:rsidP="6327A545">
      <w:pPr>
        <w:pStyle w:val="Text"/>
        <w:spacing w:line="360" w:lineRule="auto"/>
        <w:ind w:left="-284" w:firstLine="720"/>
        <w:rPr>
          <w:sz w:val="24"/>
          <w:szCs w:val="24"/>
        </w:rPr>
      </w:pPr>
    </w:p>
    <w:p w14:paraId="35398989" w14:textId="77777777" w:rsidR="005023E3" w:rsidRDefault="005023E3" w:rsidP="00D122D2">
      <w:pPr>
        <w:pStyle w:val="Text"/>
        <w:spacing w:line="360" w:lineRule="auto"/>
        <w:ind w:left="-284" w:firstLine="720"/>
        <w:rPr>
          <w:sz w:val="24"/>
          <w:szCs w:val="24"/>
        </w:rPr>
      </w:pPr>
      <w:r>
        <w:rPr>
          <w:sz w:val="24"/>
          <w:szCs w:val="24"/>
        </w:rPr>
        <w:t>Ins</w:t>
      </w:r>
      <w:r w:rsidR="00DC616E" w:rsidRPr="005023E3">
        <w:rPr>
          <w:sz w:val="24"/>
          <w:szCs w:val="24"/>
        </w:rPr>
        <w:t xml:space="preserve">erir nesta seção os </w:t>
      </w:r>
      <w:r w:rsidR="00E22225" w:rsidRPr="005023E3">
        <w:rPr>
          <w:sz w:val="24"/>
          <w:szCs w:val="24"/>
        </w:rPr>
        <w:t>resultados e discussão.</w:t>
      </w:r>
    </w:p>
    <w:p w14:paraId="4D5932EB" w14:textId="77777777" w:rsidR="0062784D" w:rsidRPr="002F13BC" w:rsidRDefault="0062784D" w:rsidP="6327A545">
      <w:pPr>
        <w:pStyle w:val="Text"/>
        <w:spacing w:line="360" w:lineRule="auto"/>
        <w:ind w:left="-284" w:firstLine="14"/>
        <w:rPr>
          <w:sz w:val="24"/>
          <w:szCs w:val="24"/>
        </w:rPr>
      </w:pPr>
    </w:p>
    <w:p w14:paraId="7F7707B3" w14:textId="14444875" w:rsidR="0017691E" w:rsidRDefault="008A6256" w:rsidP="6327A545">
      <w:pPr>
        <w:rPr>
          <w:b/>
          <w:bCs/>
          <w:sz w:val="24"/>
          <w:szCs w:val="24"/>
        </w:rPr>
      </w:pPr>
      <w:r w:rsidRPr="6327A545">
        <w:rPr>
          <w:b/>
          <w:bCs/>
          <w:sz w:val="24"/>
          <w:szCs w:val="24"/>
        </w:rPr>
        <w:t>4 CONCLUSÃO</w:t>
      </w:r>
    </w:p>
    <w:p w14:paraId="5509D3AF" w14:textId="77777777" w:rsidR="00164A4A" w:rsidRPr="002F13BC" w:rsidRDefault="00164A4A" w:rsidP="6327A545">
      <w:pPr>
        <w:rPr>
          <w:b/>
          <w:bCs/>
          <w:sz w:val="24"/>
          <w:szCs w:val="24"/>
        </w:rPr>
      </w:pPr>
    </w:p>
    <w:p w14:paraId="03189057" w14:textId="77777777" w:rsidR="0062784D" w:rsidRPr="002F13BC" w:rsidRDefault="0062784D" w:rsidP="0062784D">
      <w:pPr>
        <w:rPr>
          <w:sz w:val="24"/>
          <w:szCs w:val="24"/>
        </w:rPr>
      </w:pPr>
    </w:p>
    <w:p w14:paraId="53958AB8" w14:textId="7C4CACC3" w:rsidR="0017691E" w:rsidRDefault="00D8609A" w:rsidP="6327A545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6327A545">
        <w:rPr>
          <w:sz w:val="24"/>
          <w:szCs w:val="24"/>
        </w:rPr>
        <w:t xml:space="preserve">Inserir nesta seção as conclusões da pesquisa realizada, </w:t>
      </w:r>
      <w:r w:rsidR="00354610" w:rsidRPr="6327A545">
        <w:rPr>
          <w:sz w:val="24"/>
          <w:szCs w:val="24"/>
        </w:rPr>
        <w:t>sem que haja repetição dos resultados</w:t>
      </w:r>
      <w:r w:rsidRPr="6327A545">
        <w:rPr>
          <w:sz w:val="24"/>
          <w:szCs w:val="24"/>
        </w:rPr>
        <w:t>.</w:t>
      </w:r>
      <w:r w:rsidR="00B95C1E" w:rsidRPr="6327A545">
        <w:rPr>
          <w:sz w:val="24"/>
          <w:szCs w:val="24"/>
        </w:rPr>
        <w:t xml:space="preserve"> As conclusões devem remeter aos objetivos </w:t>
      </w:r>
      <w:r w:rsidR="000803EF" w:rsidRPr="6327A545">
        <w:rPr>
          <w:sz w:val="24"/>
          <w:szCs w:val="24"/>
        </w:rPr>
        <w:t>da pesquisa.</w:t>
      </w:r>
    </w:p>
    <w:p w14:paraId="324C1478" w14:textId="77777777" w:rsidR="005227C4" w:rsidRDefault="005227C4" w:rsidP="004B5F0B">
      <w:pPr>
        <w:pStyle w:val="Text"/>
        <w:spacing w:line="360" w:lineRule="auto"/>
        <w:ind w:left="-284" w:firstLine="568"/>
        <w:rPr>
          <w:sz w:val="24"/>
          <w:szCs w:val="24"/>
        </w:rPr>
      </w:pPr>
    </w:p>
    <w:p w14:paraId="653609A9" w14:textId="77777777" w:rsidR="0081742B" w:rsidRDefault="005227C4" w:rsidP="0081742B">
      <w:pPr>
        <w:pStyle w:val="Text"/>
        <w:spacing w:line="276" w:lineRule="auto"/>
        <w:ind w:left="-284" w:firstLine="568"/>
        <w:jc w:val="center"/>
        <w:rPr>
          <w:b/>
          <w:bCs/>
          <w:sz w:val="24"/>
          <w:szCs w:val="24"/>
        </w:rPr>
      </w:pPr>
      <w:r w:rsidRPr="005227C4">
        <w:rPr>
          <w:b/>
          <w:bCs/>
          <w:sz w:val="24"/>
          <w:szCs w:val="24"/>
        </w:rPr>
        <w:t>CONFLITO DE INTERESSES</w:t>
      </w:r>
      <w:r w:rsidR="0081742B">
        <w:rPr>
          <w:b/>
          <w:bCs/>
          <w:sz w:val="24"/>
          <w:szCs w:val="24"/>
        </w:rPr>
        <w:t xml:space="preserve"> </w:t>
      </w:r>
    </w:p>
    <w:p w14:paraId="16B6234B" w14:textId="4A484CE5" w:rsidR="004247E2" w:rsidRPr="00164A4A" w:rsidRDefault="004247E2" w:rsidP="0081742B">
      <w:pPr>
        <w:pStyle w:val="Text"/>
        <w:spacing w:line="276" w:lineRule="auto"/>
        <w:ind w:left="-284" w:firstLine="568"/>
        <w:jc w:val="center"/>
        <w:rPr>
          <w:b/>
          <w:bCs/>
          <w:sz w:val="24"/>
          <w:szCs w:val="24"/>
        </w:rPr>
      </w:pPr>
      <w:r w:rsidRPr="00164A4A">
        <w:rPr>
          <w:color w:val="FF0000"/>
        </w:rPr>
        <w:t>(Sem número. Título em CAIXA ALTA, Times</w:t>
      </w:r>
      <w:r w:rsidR="002D36CB" w:rsidRPr="00164A4A">
        <w:rPr>
          <w:color w:val="FF0000"/>
        </w:rPr>
        <w:t xml:space="preserve"> New</w:t>
      </w:r>
      <w:r w:rsidRPr="00164A4A">
        <w:rPr>
          <w:color w:val="FF0000"/>
        </w:rPr>
        <w:t xml:space="preserve"> 12, Negrito, Centralizado)</w:t>
      </w:r>
    </w:p>
    <w:p w14:paraId="0659BA18" w14:textId="77777777" w:rsidR="005227C4" w:rsidRDefault="005227C4" w:rsidP="004B5F0B">
      <w:pPr>
        <w:pStyle w:val="Text"/>
        <w:spacing w:line="360" w:lineRule="auto"/>
        <w:ind w:left="-284" w:firstLine="568"/>
        <w:rPr>
          <w:b/>
          <w:bCs/>
          <w:sz w:val="24"/>
          <w:szCs w:val="24"/>
        </w:rPr>
      </w:pPr>
    </w:p>
    <w:p w14:paraId="3B44E05E" w14:textId="59BB9E03" w:rsidR="005227C4" w:rsidRPr="00AA5CF7" w:rsidRDefault="00AA5CF7" w:rsidP="00AA5CF7">
      <w:pPr>
        <w:pStyle w:val="Text"/>
        <w:spacing w:line="360" w:lineRule="auto"/>
        <w:ind w:left="-284" w:firstLine="568"/>
        <w:jc w:val="center"/>
        <w:rPr>
          <w:bCs/>
          <w:sz w:val="24"/>
          <w:szCs w:val="24"/>
        </w:rPr>
      </w:pPr>
      <w:r w:rsidRPr="00AA5CF7">
        <w:rPr>
          <w:bCs/>
          <w:sz w:val="24"/>
          <w:szCs w:val="24"/>
        </w:rPr>
        <w:t>Os autores declaram que não há conflitos de interesse.</w:t>
      </w:r>
    </w:p>
    <w:p w14:paraId="53542A4B" w14:textId="77777777" w:rsidR="007D50A1" w:rsidRPr="002F13BC" w:rsidRDefault="007D50A1" w:rsidP="007E6055">
      <w:pPr>
        <w:pStyle w:val="Text"/>
        <w:spacing w:line="360" w:lineRule="auto"/>
        <w:ind w:left="-284" w:firstLine="567"/>
        <w:rPr>
          <w:sz w:val="24"/>
          <w:szCs w:val="24"/>
        </w:rPr>
      </w:pPr>
    </w:p>
    <w:p w14:paraId="65268E52" w14:textId="3AA3F4A3" w:rsidR="007D50A1" w:rsidRDefault="008A6256" w:rsidP="0081742B">
      <w:pPr>
        <w:pStyle w:val="Text"/>
        <w:spacing w:line="276" w:lineRule="auto"/>
        <w:ind w:left="-284" w:firstLine="567"/>
        <w:jc w:val="center"/>
        <w:rPr>
          <w:b/>
          <w:bCs/>
          <w:sz w:val="24"/>
          <w:szCs w:val="24"/>
        </w:rPr>
      </w:pPr>
      <w:r w:rsidRPr="002F13BC">
        <w:rPr>
          <w:b/>
          <w:bCs/>
          <w:sz w:val="24"/>
          <w:szCs w:val="24"/>
        </w:rPr>
        <w:t>AGRADECIMENTOS</w:t>
      </w:r>
    </w:p>
    <w:p w14:paraId="49C973B4" w14:textId="77777777" w:rsidR="00164A4A" w:rsidRPr="00164A4A" w:rsidRDefault="00164A4A" w:rsidP="00164A4A">
      <w:pPr>
        <w:pStyle w:val="Text"/>
        <w:spacing w:line="276" w:lineRule="auto"/>
        <w:ind w:left="-284" w:firstLine="568"/>
        <w:jc w:val="center"/>
        <w:rPr>
          <w:b/>
          <w:bCs/>
          <w:sz w:val="24"/>
          <w:szCs w:val="24"/>
        </w:rPr>
      </w:pPr>
      <w:r w:rsidRPr="00164A4A">
        <w:rPr>
          <w:color w:val="FF0000"/>
        </w:rPr>
        <w:t>(Sem número. Título em CAIXA ALTA, Times New 12, Negrito, Centralizado)</w:t>
      </w:r>
    </w:p>
    <w:p w14:paraId="6F39F12B" w14:textId="77777777" w:rsidR="007D50A1" w:rsidRPr="002F13BC" w:rsidRDefault="007D50A1" w:rsidP="007E6055">
      <w:pPr>
        <w:pStyle w:val="Text"/>
        <w:spacing w:line="360" w:lineRule="auto"/>
        <w:ind w:left="-284" w:firstLine="567"/>
        <w:rPr>
          <w:sz w:val="24"/>
          <w:szCs w:val="24"/>
        </w:rPr>
      </w:pPr>
    </w:p>
    <w:p w14:paraId="7B8C91D5" w14:textId="4AD79343" w:rsidR="0017691E" w:rsidRDefault="007E66C8" w:rsidP="6327A545">
      <w:pPr>
        <w:pStyle w:val="Text"/>
        <w:spacing w:line="360" w:lineRule="auto"/>
        <w:ind w:left="-284" w:firstLine="720"/>
        <w:rPr>
          <w:sz w:val="24"/>
          <w:szCs w:val="24"/>
        </w:rPr>
      </w:pPr>
      <w:r w:rsidRPr="6327A545">
        <w:rPr>
          <w:sz w:val="24"/>
          <w:szCs w:val="24"/>
        </w:rPr>
        <w:t xml:space="preserve">Seção elaborada em parágrafo único </w:t>
      </w:r>
      <w:r w:rsidR="007D50A1" w:rsidRPr="6327A545">
        <w:rPr>
          <w:sz w:val="24"/>
          <w:szCs w:val="24"/>
        </w:rPr>
        <w:t>para agradecer as pessoas e instituições que</w:t>
      </w:r>
      <w:r w:rsidRPr="6327A545">
        <w:rPr>
          <w:sz w:val="24"/>
          <w:szCs w:val="24"/>
        </w:rPr>
        <w:t xml:space="preserve"> </w:t>
      </w:r>
      <w:r w:rsidR="00240349" w:rsidRPr="6327A545">
        <w:rPr>
          <w:sz w:val="24"/>
          <w:szCs w:val="24"/>
        </w:rPr>
        <w:t xml:space="preserve">deram </w:t>
      </w:r>
      <w:r w:rsidR="007D50A1" w:rsidRPr="6327A545">
        <w:rPr>
          <w:sz w:val="24"/>
          <w:szCs w:val="24"/>
        </w:rPr>
        <w:t>apoio técnico, financeiro e intelectual</w:t>
      </w:r>
      <w:r w:rsidR="00240349" w:rsidRPr="6327A545">
        <w:rPr>
          <w:sz w:val="24"/>
          <w:szCs w:val="24"/>
        </w:rPr>
        <w:t xml:space="preserve"> ao trabalho.</w:t>
      </w:r>
    </w:p>
    <w:p w14:paraId="0200A210" w14:textId="77777777" w:rsidR="0081742B" w:rsidRPr="002F13BC" w:rsidRDefault="0081742B" w:rsidP="007D50A1">
      <w:pPr>
        <w:pStyle w:val="Text"/>
        <w:spacing w:line="360" w:lineRule="auto"/>
        <w:ind w:left="-284" w:firstLine="568"/>
        <w:rPr>
          <w:sz w:val="24"/>
          <w:szCs w:val="24"/>
        </w:rPr>
      </w:pPr>
    </w:p>
    <w:p w14:paraId="60D0EC9D" w14:textId="27FADDFB" w:rsidR="0017691E" w:rsidRDefault="008A6256" w:rsidP="00AF7B75">
      <w:pPr>
        <w:spacing w:line="276" w:lineRule="auto"/>
        <w:jc w:val="center"/>
        <w:rPr>
          <w:b/>
          <w:bCs/>
          <w:sz w:val="24"/>
          <w:szCs w:val="24"/>
        </w:rPr>
      </w:pPr>
      <w:r w:rsidRPr="002F13BC">
        <w:rPr>
          <w:b/>
          <w:bCs/>
          <w:sz w:val="24"/>
          <w:szCs w:val="24"/>
        </w:rPr>
        <w:t>REFERÊNCIAS</w:t>
      </w:r>
      <w:r w:rsidR="00CB6609">
        <w:rPr>
          <w:b/>
          <w:bCs/>
          <w:sz w:val="24"/>
          <w:szCs w:val="24"/>
        </w:rPr>
        <w:t xml:space="preserve"> </w:t>
      </w:r>
    </w:p>
    <w:p w14:paraId="6D55F1B6" w14:textId="4C17170F" w:rsidR="0081742B" w:rsidRDefault="00164A4A" w:rsidP="00D14F5D">
      <w:pPr>
        <w:jc w:val="center"/>
        <w:rPr>
          <w:color w:val="FF0000"/>
        </w:rPr>
      </w:pPr>
      <w:r w:rsidRPr="00164A4A">
        <w:rPr>
          <w:color w:val="FF0000"/>
        </w:rPr>
        <w:t>(Sem número. Título em CAIXA ALTA, Times New 12, Negrito, Centralizado)</w:t>
      </w:r>
    </w:p>
    <w:p w14:paraId="1EDC3E46" w14:textId="77777777" w:rsidR="00164A4A" w:rsidRDefault="00164A4A" w:rsidP="00D14F5D">
      <w:pPr>
        <w:jc w:val="center"/>
        <w:rPr>
          <w:b/>
          <w:bCs/>
          <w:sz w:val="24"/>
          <w:szCs w:val="24"/>
        </w:rPr>
      </w:pPr>
    </w:p>
    <w:p w14:paraId="0F68E815" w14:textId="2DF993F8" w:rsidR="006B4D02" w:rsidRPr="00164A4A" w:rsidRDefault="28AB65DF" w:rsidP="6327A545">
      <w:pPr>
        <w:spacing w:line="360" w:lineRule="auto"/>
        <w:jc w:val="both"/>
        <w:rPr>
          <w:color w:val="FF0000"/>
        </w:rPr>
      </w:pPr>
      <w:r w:rsidRPr="00164A4A">
        <w:rPr>
          <w:color w:val="FF0000"/>
        </w:rPr>
        <w:t xml:space="preserve">IMPORTANTE: </w:t>
      </w:r>
      <w:r w:rsidRPr="00164A4A">
        <w:t>Os e</w:t>
      </w:r>
      <w:r w:rsidR="00F43E37" w:rsidRPr="00164A4A">
        <w:t>xemplos</w:t>
      </w:r>
      <w:r w:rsidR="006B4D02" w:rsidRPr="00164A4A">
        <w:t xml:space="preserve"> de referências abaixo seguem a norma ABNT 6023:2018. As 5 últimas correspondem à V</w:t>
      </w:r>
      <w:r w:rsidR="002E63EC" w:rsidRPr="00164A4A">
        <w:t>ancouver (para conhecimento</w:t>
      </w:r>
      <w:r w:rsidR="00C37266" w:rsidRPr="00164A4A">
        <w:t>)</w:t>
      </w:r>
      <w:r w:rsidR="002E63EC" w:rsidRPr="00164A4A">
        <w:t>.</w:t>
      </w:r>
    </w:p>
    <w:p w14:paraId="007B5567" w14:textId="688B0D0A" w:rsidR="6327A545" w:rsidRDefault="6327A545" w:rsidP="6327A545">
      <w:pPr>
        <w:jc w:val="center"/>
        <w:rPr>
          <w:rFonts w:ascii="Arial" w:hAnsi="Arial" w:cs="Arial"/>
          <w:color w:val="FF0000"/>
        </w:rPr>
      </w:pPr>
    </w:p>
    <w:p w14:paraId="6AC3D876" w14:textId="7F72BA3F" w:rsidR="32A3A57A" w:rsidRDefault="32A3A57A" w:rsidP="00164A4A">
      <w:pPr>
        <w:spacing w:before="240" w:after="160" w:line="360" w:lineRule="auto"/>
        <w:rPr>
          <w:rFonts w:eastAsia="Calibri"/>
          <w:b/>
          <w:bCs/>
          <w:sz w:val="24"/>
          <w:szCs w:val="24"/>
        </w:rPr>
      </w:pPr>
      <w:r w:rsidRPr="6327A545">
        <w:rPr>
          <w:rFonts w:eastAsia="Calibri"/>
          <w:b/>
          <w:bCs/>
          <w:sz w:val="24"/>
          <w:szCs w:val="24"/>
        </w:rPr>
        <w:t>MODELOS EM PADRÃO ABNT</w:t>
      </w:r>
    </w:p>
    <w:p w14:paraId="715E63D4" w14:textId="27E8C9B3" w:rsidR="002E2F52" w:rsidRPr="00164A4A" w:rsidRDefault="00691A7F" w:rsidP="00164A4A">
      <w:pPr>
        <w:spacing w:line="360" w:lineRule="auto"/>
        <w:rPr>
          <w:color w:val="000000"/>
          <w:sz w:val="24"/>
          <w:szCs w:val="24"/>
        </w:rPr>
      </w:pPr>
      <w:r w:rsidRPr="000C14CD">
        <w:rPr>
          <w:rFonts w:eastAsia="Calibri"/>
          <w:sz w:val="24"/>
          <w:szCs w:val="24"/>
          <w:lang w:val="en-US"/>
        </w:rPr>
        <w:t xml:space="preserve">ABBAS, T; </w:t>
      </w:r>
      <w:r w:rsidR="00DB2DE8" w:rsidRPr="000C14CD">
        <w:rPr>
          <w:rFonts w:eastAsia="Calibri"/>
          <w:i/>
          <w:sz w:val="24"/>
          <w:szCs w:val="24"/>
          <w:lang w:val="en-US"/>
        </w:rPr>
        <w:t>et al.</w:t>
      </w:r>
      <w:r w:rsidRPr="000C14CD">
        <w:rPr>
          <w:rFonts w:eastAsia="Calibri"/>
          <w:sz w:val="24"/>
          <w:szCs w:val="24"/>
          <w:lang w:val="en-US"/>
        </w:rPr>
        <w:t xml:space="preserve"> Limitations of existing weed control practices necessitate development of alternative techniques based on biological approaches. </w:t>
      </w:r>
      <w:r w:rsidRPr="003A05AB">
        <w:rPr>
          <w:rFonts w:eastAsia="Calibri"/>
          <w:b/>
          <w:sz w:val="24"/>
          <w:szCs w:val="24"/>
        </w:rPr>
        <w:t>Advances in Agronomy</w:t>
      </w:r>
      <w:r w:rsidRPr="00A96D89">
        <w:rPr>
          <w:rFonts w:eastAsia="Calibri"/>
          <w:sz w:val="24"/>
          <w:szCs w:val="24"/>
        </w:rPr>
        <w:t>, v. 147, p. 239-280, 2018. Disponível em:</w:t>
      </w:r>
      <w:r>
        <w:rPr>
          <w:color w:val="000000"/>
          <w:sz w:val="24"/>
          <w:szCs w:val="24"/>
        </w:rPr>
        <w:t xml:space="preserve"> </w:t>
      </w:r>
      <w:r w:rsidRPr="00691A7F">
        <w:rPr>
          <w:color w:val="000000"/>
          <w:sz w:val="24"/>
          <w:szCs w:val="24"/>
        </w:rPr>
        <w:t>https://www.sciencedirect.com/science/article/abs/pii/S0065211317300858</w:t>
      </w:r>
      <w:r>
        <w:rPr>
          <w:color w:val="000000"/>
          <w:sz w:val="24"/>
          <w:szCs w:val="24"/>
        </w:rPr>
        <w:t xml:space="preserve"> Acesso em: 29 fev. 2024.</w:t>
      </w:r>
    </w:p>
    <w:p w14:paraId="0A1C7F63" w14:textId="61EFBCAE" w:rsidR="00865D15" w:rsidRDefault="00865D15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 xml:space="preserve">BRASIL. Lei nº 10.406, de 10 de janeiro de 2002. Institui o Código Civil. </w:t>
      </w:r>
      <w:r w:rsidRPr="00D77006">
        <w:rPr>
          <w:rFonts w:eastAsia="Calibri"/>
          <w:b/>
          <w:bCs/>
          <w:sz w:val="24"/>
          <w:szCs w:val="24"/>
        </w:rPr>
        <w:t>Diário Of</w:t>
      </w:r>
      <w:r w:rsidR="00894C59">
        <w:rPr>
          <w:rFonts w:eastAsia="Calibri"/>
          <w:b/>
          <w:bCs/>
          <w:sz w:val="24"/>
          <w:szCs w:val="24"/>
        </w:rPr>
        <w:t>i</w:t>
      </w:r>
      <w:r w:rsidRPr="00D77006">
        <w:rPr>
          <w:rFonts w:eastAsia="Calibri"/>
          <w:b/>
          <w:bCs/>
          <w:sz w:val="24"/>
          <w:szCs w:val="24"/>
        </w:rPr>
        <w:t>cial da União</w:t>
      </w:r>
      <w:r w:rsidRPr="00D77006">
        <w:rPr>
          <w:rFonts w:eastAsia="Calibri"/>
          <w:sz w:val="24"/>
          <w:szCs w:val="24"/>
        </w:rPr>
        <w:t>: seção 1, Brasília, DF, ano 139, n. 8, p. 1-74, 11 jan. 2002. PL 634/1975.</w:t>
      </w:r>
      <w:r w:rsidR="00894C59">
        <w:rPr>
          <w:rFonts w:eastAsia="Calibri"/>
          <w:sz w:val="24"/>
          <w:szCs w:val="24"/>
        </w:rPr>
        <w:t xml:space="preserve"> Disponível em: </w:t>
      </w:r>
      <w:r w:rsidR="00894C59" w:rsidRPr="00894C59">
        <w:rPr>
          <w:rFonts w:eastAsia="Calibri"/>
          <w:sz w:val="24"/>
          <w:szCs w:val="24"/>
        </w:rPr>
        <w:t>https://www.planalto.gov.br/ccivil_03/leis/2002/l10406compilada.htm</w:t>
      </w:r>
      <w:r w:rsidR="00894C59">
        <w:rPr>
          <w:rFonts w:eastAsia="Calibri"/>
          <w:sz w:val="24"/>
          <w:szCs w:val="24"/>
        </w:rPr>
        <w:t xml:space="preserve"> Acesso em: 29 fev. 2024.</w:t>
      </w:r>
    </w:p>
    <w:p w14:paraId="40277081" w14:textId="77777777" w:rsidR="00865D15" w:rsidRDefault="00865D15" w:rsidP="00164A4A">
      <w:pPr>
        <w:autoSpaceDE/>
        <w:autoSpaceDN/>
        <w:spacing w:line="360" w:lineRule="auto"/>
        <w:contextualSpacing/>
        <w:rPr>
          <w:rFonts w:eastAsia="Calibri"/>
          <w:sz w:val="24"/>
          <w:szCs w:val="24"/>
          <w:shd w:val="clear" w:color="auto" w:fill="FFFFFF"/>
        </w:rPr>
      </w:pPr>
      <w:r w:rsidRPr="00D77006">
        <w:rPr>
          <w:rFonts w:eastAsia="Calibri"/>
          <w:sz w:val="24"/>
          <w:szCs w:val="24"/>
          <w:shd w:val="clear" w:color="auto" w:fill="FFFFFF"/>
        </w:rPr>
        <w:t>BRASIL. [Constituição (1988)]. </w:t>
      </w:r>
      <w:r w:rsidRPr="00D77006">
        <w:rPr>
          <w:rFonts w:eastAsia="Calibri"/>
          <w:b/>
          <w:bCs/>
          <w:sz w:val="24"/>
          <w:szCs w:val="24"/>
          <w:shd w:val="clear" w:color="auto" w:fill="FFFFFF"/>
        </w:rPr>
        <w:t>Constituição da República Federativa do Brasil de 1988</w:t>
      </w:r>
      <w:r w:rsidRPr="00D77006">
        <w:rPr>
          <w:rFonts w:eastAsia="Calibri"/>
          <w:sz w:val="24"/>
          <w:szCs w:val="24"/>
          <w:shd w:val="clear" w:color="auto" w:fill="FFFFFF"/>
        </w:rPr>
        <w:t>. Brasília, DF: Presidência da República, [2016]. Disponível em: http://www.planalto.gov.br/ccivil_03/Constituicao/Constituiçao.htm. Acesso em: 1 jan. 2017.</w:t>
      </w:r>
    </w:p>
    <w:p w14:paraId="4B5DA6C3" w14:textId="44A7F116" w:rsidR="006F5869" w:rsidRDefault="006F5869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5869">
        <w:rPr>
          <w:rFonts w:eastAsia="Calibri"/>
          <w:sz w:val="24"/>
          <w:szCs w:val="24"/>
        </w:rPr>
        <w:t xml:space="preserve">BITTENCOURT BAGUES, A. H. </w:t>
      </w:r>
      <w:r w:rsidR="00296535" w:rsidRPr="006F5869">
        <w:rPr>
          <w:rFonts w:eastAsia="Calibri"/>
          <w:sz w:val="24"/>
          <w:szCs w:val="24"/>
        </w:rPr>
        <w:t xml:space="preserve">Controle de constitucionalidade nos neoconstitucionalismos brasileiro e das democracias vizinhas. </w:t>
      </w:r>
      <w:r w:rsidRPr="002B30A7">
        <w:rPr>
          <w:rFonts w:eastAsia="Calibri"/>
          <w:b/>
          <w:sz w:val="24"/>
          <w:szCs w:val="24"/>
        </w:rPr>
        <w:t>Revista Foco</w:t>
      </w:r>
      <w:r w:rsidRPr="006F5869">
        <w:rPr>
          <w:rFonts w:eastAsia="Calibri"/>
          <w:sz w:val="24"/>
          <w:szCs w:val="24"/>
        </w:rPr>
        <w:t xml:space="preserve"> (Interdisciplinary Studies Journal), [s. l.], v. 16, n. 3, p. 1–13, 2023. DOI 10.54751/revistafoco.v16n3-002. Disponível em: https://search.ebscohost.com/login.aspx?direct=true&amp;db=foh&amp;AN=164119255&amp;lang=pt-br&amp;site=ehost-live</w:t>
      </w:r>
      <w:r w:rsidR="00AB1F11">
        <w:rPr>
          <w:rFonts w:eastAsia="Calibri"/>
          <w:sz w:val="24"/>
          <w:szCs w:val="24"/>
        </w:rPr>
        <w:t xml:space="preserve"> Acesso em: 29 jun. 2023.</w:t>
      </w:r>
    </w:p>
    <w:p w14:paraId="3F5DDD65" w14:textId="77777777" w:rsidR="00AE53A9" w:rsidRPr="00AE53A9" w:rsidRDefault="00AE53A9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0C14CD">
        <w:rPr>
          <w:rFonts w:eastAsia="Calibri"/>
          <w:sz w:val="24"/>
          <w:szCs w:val="24"/>
          <w:lang w:val="en-US"/>
        </w:rPr>
        <w:t xml:space="preserve">BOYETTE, C. D; HOAGLAND, R. E. Bioherbicidal potential of Xanthomonas campestris for controlling Conyza canadensis. </w:t>
      </w:r>
      <w:r w:rsidRPr="00AE53A9">
        <w:rPr>
          <w:rFonts w:eastAsia="Calibri"/>
          <w:b/>
          <w:bCs/>
          <w:sz w:val="24"/>
          <w:szCs w:val="24"/>
        </w:rPr>
        <w:t>Biocontrol Science and Technology</w:t>
      </w:r>
      <w:r w:rsidRPr="00AE53A9">
        <w:rPr>
          <w:rFonts w:eastAsia="Calibri"/>
          <w:sz w:val="24"/>
          <w:szCs w:val="24"/>
        </w:rPr>
        <w:t>, v. 25, p. 229–237, 2015. DOI: 10.1080/09583157.2014.966650</w:t>
      </w:r>
    </w:p>
    <w:p w14:paraId="4DD2EA60" w14:textId="77777777" w:rsidR="00347685" w:rsidRPr="00D77006" w:rsidRDefault="00347685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 xml:space="preserve">CARDOSO, C.F.S. </w:t>
      </w:r>
      <w:r w:rsidRPr="00D77006">
        <w:rPr>
          <w:rFonts w:eastAsia="Calibri"/>
          <w:b/>
          <w:bCs/>
          <w:sz w:val="24"/>
          <w:szCs w:val="24"/>
        </w:rPr>
        <w:t xml:space="preserve">A cidade-estado antiga. </w:t>
      </w:r>
      <w:r w:rsidRPr="00D77006">
        <w:rPr>
          <w:rFonts w:eastAsia="Calibri"/>
          <w:sz w:val="24"/>
          <w:szCs w:val="24"/>
        </w:rPr>
        <w:t>São Paulo: Ática, 1985.</w:t>
      </w:r>
    </w:p>
    <w:p w14:paraId="2F763D4B" w14:textId="2F72FD9A" w:rsidR="00347685" w:rsidRDefault="00347685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 xml:space="preserve">CARDOSO, C.F.S. </w:t>
      </w:r>
      <w:r w:rsidRPr="00D77006">
        <w:rPr>
          <w:rFonts w:eastAsia="Calibri"/>
          <w:b/>
          <w:bCs/>
          <w:sz w:val="24"/>
          <w:szCs w:val="24"/>
        </w:rPr>
        <w:t xml:space="preserve">O Egito Antigo. </w:t>
      </w:r>
      <w:r w:rsidRPr="00D77006">
        <w:rPr>
          <w:rFonts w:eastAsia="Calibri"/>
          <w:sz w:val="24"/>
          <w:szCs w:val="24"/>
        </w:rPr>
        <w:t>São Paulo: Brasiliense, 1982.</w:t>
      </w:r>
      <w:r w:rsidR="005C59D3">
        <w:rPr>
          <w:rFonts w:eastAsia="Calibri"/>
          <w:sz w:val="24"/>
          <w:szCs w:val="24"/>
        </w:rPr>
        <w:t xml:space="preserve"> </w:t>
      </w:r>
    </w:p>
    <w:p w14:paraId="692A8D7E" w14:textId="1BF18FCF" w:rsidR="00865D15" w:rsidRDefault="00865D15" w:rsidP="00164A4A">
      <w:pPr>
        <w:shd w:val="clear" w:color="auto" w:fill="FFFFFF"/>
        <w:autoSpaceDE/>
        <w:autoSpaceDN/>
        <w:spacing w:line="36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CNPQ – Conselho Nacional de Desenvolvimento Científico e Tecnológico. </w:t>
      </w:r>
      <w:r w:rsidRPr="00F4793A">
        <w:rPr>
          <w:rFonts w:eastAsia="Calibri"/>
          <w:b/>
          <w:sz w:val="24"/>
          <w:szCs w:val="24"/>
        </w:rPr>
        <w:t>O InSac estuda e desenvolve sistemas que atuam de forma cooperativa e conectada com segurança e meio ambiente[...].</w:t>
      </w:r>
      <w:r>
        <w:rPr>
          <w:rFonts w:eastAsia="Calibri"/>
          <w:sz w:val="24"/>
          <w:szCs w:val="24"/>
        </w:rPr>
        <w:t xml:space="preserve"> Brasília, DF, 03 jan. 2019. Facebook: CNPQ @cnpqoficial. Disponível em: </w:t>
      </w:r>
      <w:r>
        <w:rPr>
          <w:rFonts w:eastAsia="Calibri"/>
          <w:sz w:val="24"/>
          <w:szCs w:val="24"/>
        </w:rPr>
        <w:lastRenderedPageBreak/>
        <w:t>https://www.facebook.com/cnpqoficial/fotos/a.419235158557281/523794084768054/?type=3&amp;theater. Acesso em: 9 jan. 2019.</w:t>
      </w:r>
    </w:p>
    <w:p w14:paraId="5F0F1FC9" w14:textId="77777777" w:rsidR="00865D15" w:rsidRPr="00D77006" w:rsidRDefault="00865D15" w:rsidP="00164A4A">
      <w:pPr>
        <w:shd w:val="clear" w:color="auto" w:fill="FFFFFF"/>
        <w:autoSpaceDE/>
        <w:autoSpaceDN/>
        <w:spacing w:line="360" w:lineRule="auto"/>
        <w:textAlignment w:val="baseline"/>
        <w:rPr>
          <w:rFonts w:eastAsia="Calibri"/>
          <w:sz w:val="24"/>
          <w:szCs w:val="24"/>
          <w:shd w:val="clear" w:color="auto" w:fill="FFFFFF"/>
        </w:rPr>
      </w:pPr>
      <w:r w:rsidRPr="00D77006">
        <w:rPr>
          <w:rFonts w:eastAsia="Calibri"/>
          <w:sz w:val="24"/>
          <w:szCs w:val="24"/>
          <w:shd w:val="clear" w:color="auto" w:fill="FFFFFF"/>
        </w:rPr>
        <w:t>FRANCO, Itamar. </w:t>
      </w:r>
      <w:r w:rsidRPr="00D77006">
        <w:rPr>
          <w:rFonts w:eastAsia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Discursos</w:t>
      </w:r>
      <w:r w:rsidRPr="00D77006">
        <w:rPr>
          <w:rFonts w:eastAsia="Calibri"/>
          <w:sz w:val="24"/>
          <w:szCs w:val="24"/>
          <w:shd w:val="clear" w:color="auto" w:fill="FFFFFF"/>
        </w:rPr>
        <w:t>: de outubro de 1992 a agosto de 1993. Brasília, DF: [</w:t>
      </w:r>
      <w:r w:rsidRPr="00D77006">
        <w:rPr>
          <w:rFonts w:eastAsia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s. n</w:t>
      </w:r>
      <w:r w:rsidRPr="00D77006">
        <w:rPr>
          <w:rFonts w:eastAsia="Calibri"/>
          <w:sz w:val="24"/>
          <w:szCs w:val="24"/>
          <w:shd w:val="clear" w:color="auto" w:fill="FFFFFF"/>
        </w:rPr>
        <w:t>.], 1993.</w:t>
      </w:r>
    </w:p>
    <w:p w14:paraId="2AA67953" w14:textId="77777777" w:rsidR="00347685" w:rsidRPr="00D77006" w:rsidRDefault="00347685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>GHIRALDELLI JÚNIOR, Paulo. A ética e a cidade em Aristóteles e Platão. </w:t>
      </w:r>
      <w:r w:rsidRPr="00D77006">
        <w:rPr>
          <w:rFonts w:eastAsia="Calibri"/>
          <w:i/>
          <w:iCs/>
          <w:sz w:val="24"/>
          <w:szCs w:val="24"/>
        </w:rPr>
        <w:t>In</w:t>
      </w:r>
      <w:r w:rsidRPr="00D77006">
        <w:rPr>
          <w:rFonts w:eastAsia="Calibri"/>
          <w:sz w:val="24"/>
          <w:szCs w:val="24"/>
        </w:rPr>
        <w:t>: GHIRALDELLI JÚNIOR, Paulo. </w:t>
      </w:r>
      <w:r w:rsidRPr="00D77006">
        <w:rPr>
          <w:rFonts w:eastAsia="Calibri"/>
          <w:b/>
          <w:bCs/>
          <w:sz w:val="24"/>
          <w:szCs w:val="24"/>
        </w:rPr>
        <w:t>Introdução à filosofia</w:t>
      </w:r>
      <w:r w:rsidRPr="00D77006">
        <w:rPr>
          <w:rFonts w:eastAsia="Calibri"/>
          <w:sz w:val="24"/>
          <w:szCs w:val="24"/>
        </w:rPr>
        <w:t>. Barueri: Manole, 2003. p. 31-35.</w:t>
      </w:r>
    </w:p>
    <w:p w14:paraId="60E46EFF" w14:textId="1C31BC9C" w:rsidR="00347685" w:rsidRDefault="00347685" w:rsidP="00164A4A">
      <w:pPr>
        <w:shd w:val="clear" w:color="auto" w:fill="FFFFFF"/>
        <w:autoSpaceDE/>
        <w:autoSpaceDN/>
        <w:spacing w:line="360" w:lineRule="auto"/>
        <w:textAlignment w:val="baseline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 xml:space="preserve">KRIEGER, Gustavo; NOVAES, Luís Antonio; FARIA, Tales. </w:t>
      </w:r>
      <w:r w:rsidRPr="00F4793A">
        <w:rPr>
          <w:rFonts w:eastAsia="Calibri"/>
          <w:b/>
          <w:sz w:val="24"/>
          <w:szCs w:val="24"/>
        </w:rPr>
        <w:t>Todos os sócios do presidente.</w:t>
      </w:r>
      <w:r w:rsidRPr="00D77006">
        <w:rPr>
          <w:rFonts w:eastAsia="Calibri"/>
          <w:sz w:val="24"/>
          <w:szCs w:val="24"/>
        </w:rPr>
        <w:t xml:space="preserve"> 3. ed</w:t>
      </w:r>
      <w:r w:rsidR="00DA4F79">
        <w:rPr>
          <w:rFonts w:eastAsia="Calibri"/>
          <w:i/>
          <w:sz w:val="24"/>
          <w:szCs w:val="24"/>
        </w:rPr>
        <w:t>. [s</w:t>
      </w:r>
      <w:r w:rsidRPr="00DA4F79">
        <w:rPr>
          <w:rFonts w:eastAsia="Calibri"/>
          <w:i/>
          <w:sz w:val="24"/>
          <w:szCs w:val="24"/>
        </w:rPr>
        <w:t>. l.]:</w:t>
      </w:r>
      <w:r w:rsidRPr="00D77006">
        <w:rPr>
          <w:rFonts w:eastAsia="Calibri"/>
          <w:sz w:val="24"/>
          <w:szCs w:val="24"/>
        </w:rPr>
        <w:t xml:space="preserve"> Scritta, 1992. 195 p.</w:t>
      </w:r>
    </w:p>
    <w:p w14:paraId="48D49BEF" w14:textId="77777777" w:rsidR="00C3622E" w:rsidRDefault="00347685" w:rsidP="00164A4A">
      <w:pPr>
        <w:shd w:val="clear" w:color="auto" w:fill="FFFFFF"/>
        <w:autoSpaceDE/>
        <w:autoSpaceDN/>
        <w:spacing w:line="360" w:lineRule="auto"/>
        <w:textAlignment w:val="baseline"/>
        <w:rPr>
          <w:rFonts w:eastAsia="Calibri"/>
          <w:sz w:val="24"/>
          <w:szCs w:val="24"/>
        </w:rPr>
      </w:pPr>
      <w:r w:rsidRPr="00347685">
        <w:rPr>
          <w:rFonts w:eastAsia="Calibri"/>
          <w:sz w:val="24"/>
          <w:szCs w:val="24"/>
        </w:rPr>
        <w:t xml:space="preserve">RAMOS, Graciliano. </w:t>
      </w:r>
      <w:r w:rsidRPr="00347685">
        <w:rPr>
          <w:rFonts w:eastAsia="Calibri"/>
          <w:b/>
          <w:bCs/>
          <w:sz w:val="24"/>
          <w:szCs w:val="24"/>
        </w:rPr>
        <w:t>Memórias do Cárcere.</w:t>
      </w:r>
      <w:r w:rsidRPr="00347685">
        <w:rPr>
          <w:rFonts w:eastAsia="Calibri"/>
          <w:sz w:val="24"/>
          <w:szCs w:val="24"/>
        </w:rPr>
        <w:t xml:space="preserve"> São Paulo: Ed. Record, 2020. </w:t>
      </w:r>
    </w:p>
    <w:p w14:paraId="015E65C0" w14:textId="1F6F0B46" w:rsidR="0049566B" w:rsidRDefault="0049566B" w:rsidP="00164A4A">
      <w:pPr>
        <w:shd w:val="clear" w:color="auto" w:fill="FFFFFF"/>
        <w:autoSpaceDE/>
        <w:autoSpaceDN/>
        <w:spacing w:line="360" w:lineRule="auto"/>
        <w:textAlignment w:val="baseline"/>
        <w:rPr>
          <w:rFonts w:eastAsia="Calibri"/>
          <w:iCs/>
          <w:sz w:val="24"/>
          <w:szCs w:val="24"/>
        </w:rPr>
      </w:pPr>
      <w:r w:rsidRPr="0049566B">
        <w:rPr>
          <w:rFonts w:eastAsia="Calibri"/>
          <w:b/>
          <w:iCs/>
          <w:sz w:val="24"/>
          <w:szCs w:val="24"/>
        </w:rPr>
        <w:t>REAd.</w:t>
      </w:r>
      <w:r w:rsidRPr="0049566B">
        <w:rPr>
          <w:rFonts w:eastAsia="Calibri"/>
          <w:iCs/>
          <w:sz w:val="24"/>
          <w:szCs w:val="24"/>
        </w:rPr>
        <w:t xml:space="preserve"> Revista Eletrônica de Administração. Escola de Administração da UFRGS. Porto Alegre/SC, 2001- . Versão impressa ISSN: 1980-4164 e- ISSN: 1413-2311. Disponível em: https://www.scielo.br/j/read/</w:t>
      </w:r>
    </w:p>
    <w:p w14:paraId="284C6CA3" w14:textId="288EB192" w:rsidR="006A304E" w:rsidRDefault="00A92B34" w:rsidP="00164A4A">
      <w:pPr>
        <w:autoSpaceDE/>
        <w:autoSpaceDN/>
        <w:spacing w:line="360" w:lineRule="auto"/>
        <w:contextualSpacing/>
        <w:rPr>
          <w:rFonts w:eastAsia="Calibri"/>
          <w:sz w:val="24"/>
          <w:szCs w:val="24"/>
          <w:shd w:val="clear" w:color="auto" w:fill="FFFFFF"/>
        </w:rPr>
      </w:pPr>
      <w:r w:rsidRPr="00D77006">
        <w:rPr>
          <w:rFonts w:eastAsia="Calibri"/>
          <w:sz w:val="24"/>
          <w:szCs w:val="24"/>
          <w:shd w:val="clear" w:color="auto" w:fill="FFFFFF"/>
        </w:rPr>
        <w:t>RIO GRANDE DO SUL. [Constituição (1989)]. </w:t>
      </w:r>
      <w:r w:rsidRPr="00D77006">
        <w:rPr>
          <w:rFonts w:eastAsia="Calibri"/>
          <w:b/>
          <w:bCs/>
          <w:sz w:val="24"/>
          <w:szCs w:val="24"/>
          <w:shd w:val="clear" w:color="auto" w:fill="FFFFFF"/>
        </w:rPr>
        <w:t>Constituição do Estado do Rio Grande do Sul</w:t>
      </w:r>
      <w:r w:rsidRPr="00D77006">
        <w:rPr>
          <w:rFonts w:eastAsia="Calibri"/>
          <w:sz w:val="24"/>
          <w:szCs w:val="24"/>
          <w:shd w:val="clear" w:color="auto" w:fill="FFFFFF"/>
        </w:rPr>
        <w:t>. 4. ed. atual. Porto Alegre: Assembleia Legislativa do Estado do Rio Grande do Sul, 1995.</w:t>
      </w:r>
      <w:r w:rsidR="00C3622E">
        <w:rPr>
          <w:rFonts w:eastAsia="Calibri"/>
          <w:sz w:val="24"/>
          <w:szCs w:val="24"/>
          <w:shd w:val="clear" w:color="auto" w:fill="FFFFFF"/>
        </w:rPr>
        <w:t xml:space="preserve"> Disponível em: </w:t>
      </w:r>
      <w:r w:rsidR="00C3622E" w:rsidRPr="00C3622E">
        <w:rPr>
          <w:rFonts w:eastAsia="Calibri"/>
          <w:sz w:val="24"/>
          <w:szCs w:val="24"/>
          <w:shd w:val="clear" w:color="auto" w:fill="FFFFFF"/>
        </w:rPr>
        <w:t>https://www2.al.rs.gov.br/dal/LinkClick.aspx?fileticket=9p-X_3esaNg%3D&amp;tabid=3683&amp;mid=5358</w:t>
      </w:r>
      <w:r w:rsidR="00C3622E">
        <w:rPr>
          <w:rFonts w:eastAsia="Calibri"/>
          <w:sz w:val="24"/>
          <w:szCs w:val="24"/>
          <w:shd w:val="clear" w:color="auto" w:fill="FFFFFF"/>
        </w:rPr>
        <w:t xml:space="preserve"> Acesso em: 29 fev. 2024.</w:t>
      </w:r>
    </w:p>
    <w:p w14:paraId="32E9A466" w14:textId="65237476" w:rsidR="00AA1CAD" w:rsidRDefault="0061016C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 xml:space="preserve">SÃO CARLOS (SP). Cartório de Registro Civil das Pessoas Naturais do 1º Subdistrito de São Carlos. </w:t>
      </w:r>
      <w:r w:rsidRPr="00D77006">
        <w:rPr>
          <w:rFonts w:eastAsia="Calibri"/>
          <w:b/>
          <w:bCs/>
          <w:sz w:val="24"/>
          <w:szCs w:val="24"/>
        </w:rPr>
        <w:t>Certidão de nascimento [de] Maria da Silva.</w:t>
      </w:r>
      <w:r w:rsidRPr="00D77006">
        <w:rPr>
          <w:rFonts w:eastAsia="Calibri"/>
          <w:sz w:val="24"/>
          <w:szCs w:val="24"/>
        </w:rPr>
        <w:t xml:space="preserve"> Registro em: 9 ago. 1979. Certidão registrada às fs. 178 do livro n. 243 de assentamento de nascimento n. 54709. Data de nascimento: 7 ago. 1979.</w:t>
      </w:r>
    </w:p>
    <w:p w14:paraId="1B9575B3" w14:textId="28D54551" w:rsidR="00AA1CAD" w:rsidRPr="00AA1CAD" w:rsidRDefault="00AA1CAD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AA1CAD">
        <w:rPr>
          <w:rFonts w:eastAsia="Calibri"/>
          <w:sz w:val="24"/>
          <w:szCs w:val="24"/>
        </w:rPr>
        <w:t xml:space="preserve">SHIRATSUCHI, L. S. </w:t>
      </w:r>
      <w:r w:rsidRPr="00AA1CAD">
        <w:rPr>
          <w:rFonts w:eastAsia="Calibri"/>
          <w:b/>
          <w:bCs/>
          <w:sz w:val="24"/>
          <w:szCs w:val="24"/>
        </w:rPr>
        <w:t>Mapeamento da variabilidade espacial das plantas daninhas com utilização de ferramentas da agricultura de precisão.</w:t>
      </w:r>
      <w:r w:rsidRPr="00AA1CAD">
        <w:rPr>
          <w:rFonts w:eastAsia="Calibri"/>
          <w:sz w:val="24"/>
          <w:szCs w:val="24"/>
        </w:rPr>
        <w:t xml:space="preserve"> 2001. Dissertação (Mestrado em Fitotecnia) – Escola Superior de Agricultura Luiz de Queiroz, Pi</w:t>
      </w:r>
      <w:r w:rsidR="00AB1F11">
        <w:rPr>
          <w:rFonts w:eastAsia="Calibri"/>
          <w:sz w:val="24"/>
          <w:szCs w:val="24"/>
        </w:rPr>
        <w:t xml:space="preserve">racicaba, 2001. Disponível em: </w:t>
      </w:r>
      <w:r w:rsidRPr="00AA1CAD">
        <w:rPr>
          <w:rFonts w:eastAsia="Calibri"/>
          <w:sz w:val="24"/>
          <w:szCs w:val="24"/>
        </w:rPr>
        <w:t>https://www.teses.usp.br/teses/disponiveis/11/11136/tde-18032002-142901</w:t>
      </w:r>
      <w:r w:rsidR="00AB1F11">
        <w:rPr>
          <w:rFonts w:eastAsia="Calibri"/>
          <w:sz w:val="24"/>
          <w:szCs w:val="24"/>
        </w:rPr>
        <w:t>/publico/LucianoShiratsuchi.pdf</w:t>
      </w:r>
      <w:r w:rsidRPr="00AA1CAD">
        <w:rPr>
          <w:rFonts w:eastAsia="Calibri"/>
          <w:sz w:val="24"/>
          <w:szCs w:val="24"/>
        </w:rPr>
        <w:t>. Acesso em: 15 jul. 2023.</w:t>
      </w:r>
    </w:p>
    <w:p w14:paraId="2FCEEA4C" w14:textId="77777777" w:rsidR="00A92B34" w:rsidRDefault="00A92B34" w:rsidP="00164A4A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D77006">
        <w:rPr>
          <w:rFonts w:eastAsia="Calibri"/>
          <w:sz w:val="24"/>
          <w:szCs w:val="24"/>
        </w:rPr>
        <w:t>URANI, A. </w:t>
      </w:r>
      <w:r w:rsidRPr="00D77006">
        <w:rPr>
          <w:rFonts w:eastAsia="Calibri"/>
          <w:i/>
          <w:iCs/>
          <w:sz w:val="24"/>
          <w:szCs w:val="24"/>
        </w:rPr>
        <w:t>et al</w:t>
      </w:r>
      <w:r w:rsidRPr="00D77006">
        <w:rPr>
          <w:rFonts w:eastAsia="Calibri"/>
          <w:sz w:val="24"/>
          <w:szCs w:val="24"/>
        </w:rPr>
        <w:t>. </w:t>
      </w:r>
      <w:r w:rsidRPr="00D77006">
        <w:rPr>
          <w:rFonts w:eastAsia="Calibri"/>
          <w:b/>
          <w:bCs/>
          <w:sz w:val="24"/>
          <w:szCs w:val="24"/>
        </w:rPr>
        <w:t>Constituição de uma matriz de contabilidade social para o Brasil</w:t>
      </w:r>
      <w:r w:rsidRPr="00D77006">
        <w:rPr>
          <w:rFonts w:eastAsia="Calibri"/>
          <w:sz w:val="24"/>
          <w:szCs w:val="24"/>
        </w:rPr>
        <w:t>. Brasília, DF: IPEA, 1994.</w:t>
      </w:r>
    </w:p>
    <w:p w14:paraId="2B672A4F" w14:textId="77777777" w:rsidR="00A92B34" w:rsidRPr="00D77006" w:rsidRDefault="00A92B34" w:rsidP="00164A4A">
      <w:pPr>
        <w:autoSpaceDE/>
        <w:autoSpaceDN/>
        <w:spacing w:before="240" w:after="160" w:line="360" w:lineRule="auto"/>
        <w:rPr>
          <w:rFonts w:eastAsia="Calibri"/>
          <w:sz w:val="24"/>
          <w:szCs w:val="24"/>
        </w:rPr>
      </w:pPr>
    </w:p>
    <w:p w14:paraId="2475CD27" w14:textId="46D4F5E2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3E3072BA" w14:textId="2FA12E96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DE5B287" w14:textId="0E2E08E6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4F4F51EC" w14:textId="1811240A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25560066" w14:textId="29215429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32EF3BC" w14:textId="1B56749A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7CC9BB4F" w14:paraId="1EF249A8" w14:textId="77777777" w:rsidTr="38044676">
        <w:trPr>
          <w:trHeight w:val="300"/>
        </w:trPr>
        <w:tc>
          <w:tcPr>
            <w:tcW w:w="9345" w:type="dxa"/>
          </w:tcPr>
          <w:p w14:paraId="7EE36B79" w14:textId="2A27E54F" w:rsidR="1BACCD44" w:rsidRDefault="1BACCD44" w:rsidP="7CC9BB4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CC9BB4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Recebido:</w:t>
            </w:r>
            <w:r w:rsidRPr="7CC9BB4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dd/mm/2025</w:t>
            </w:r>
          </w:p>
          <w:p w14:paraId="41E49EEA" w14:textId="343930E7" w:rsidR="1BACCD44" w:rsidRDefault="1BACCD44">
            <w:r w:rsidRPr="7CC9BB4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Aprovado: </w:t>
            </w:r>
            <w:r w:rsidRPr="7CC9BB4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dd/mm/2025</w:t>
            </w:r>
            <w:r w:rsidRPr="7CC9BB4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37FBEBA" w14:textId="4B82EA3D" w:rsidR="333C1E1F" w:rsidRDefault="333C1E1F" w:rsidP="7CC9BB4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CC9BB4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DOI: </w:t>
            </w:r>
            <w:hyperlink r:id="rId12">
              <w:r w:rsidRPr="7CC9BB4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http://dx.doi.org/10.63021</w:t>
              </w:r>
            </w:hyperlink>
          </w:p>
          <w:p w14:paraId="15FB68DE" w14:textId="23B4542A" w:rsidR="333C1E1F" w:rsidRDefault="6E9F1767" w:rsidP="3804467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380446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Como citar: </w:t>
            </w:r>
            <w:r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SOBRENOME, Nome et al. Título do trabalho: Subtítulo (se houver)..</w:t>
            </w:r>
            <w:r w:rsidR="333C1E1F" w:rsidRPr="380446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Anais do VI CONTECBRASIL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Congresso Acadêmico e Tecnológico da Universidade Brasil de </w:t>
            </w:r>
            <w:r w:rsidR="333C1E1F" w:rsidRPr="38044676">
              <w:rPr>
                <w:rFonts w:ascii="Arial" w:eastAsia="Arial" w:hAnsi="Arial" w:cs="Arial"/>
                <w:color w:val="FF0000"/>
                <w:sz w:val="16"/>
                <w:szCs w:val="16"/>
              </w:rPr>
              <w:t>dd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r w:rsidR="333C1E1F" w:rsidRPr="3804467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dd 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de </w:t>
            </w:r>
            <w:r w:rsidR="333C1E1F" w:rsidRPr="3804467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mm 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2025, do X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IX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Encontro de Iniciação Científica 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–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IX 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EINIC, V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 Simpósio Científico da Área da Saúde - V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 SICAS, X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II Encontro de Pós-Graduação - X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II EPG</w:t>
            </w:r>
            <w:r w:rsidR="00F9653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 VII Simpósio de Bem-estar e Comportamento Animal – VII SIBEM</w:t>
            </w:r>
            <w:r w:rsidR="333C1E1F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 [Recurso eletrônico]. /  Fernandópolis: Universidade Brasil, 2025</w:t>
            </w:r>
            <w:r w:rsidR="2A0D7186" w:rsidRPr="380446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 p. 00-00. Disponível em: inserir link</w:t>
            </w:r>
          </w:p>
          <w:p w14:paraId="3C589615" w14:textId="2AD510E3" w:rsidR="333C1E1F" w:rsidRDefault="333C1E1F" w:rsidP="7CC9BB4F">
            <w:p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7CC9BB4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Direito autoral:</w:t>
            </w:r>
            <w:r w:rsidRPr="7CC9BB4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Este trabalho está licenciado sob uma licença</w:t>
            </w:r>
            <w:r w:rsidRPr="7CC9BB4F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</w:t>
            </w:r>
            <w:hyperlink r:id="rId13">
              <w:r w:rsidRPr="7CC9BB4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Creative Commons Attribution-NonCommercial 4.0 International License</w:t>
              </w:r>
            </w:hyperlink>
            <w:r w:rsidRPr="7CC9BB4F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14:paraId="47F2525A" w14:textId="41FA9CCF" w:rsidR="333C1E1F" w:rsidRDefault="333C1E1F" w:rsidP="7CC9BB4F">
            <w:pPr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E43535" wp14:editId="2C6DD88C">
                  <wp:extent cx="771525" cy="295275"/>
                  <wp:effectExtent l="0" t="0" r="0" b="0"/>
                  <wp:docPr id="824577799" name="Picture 824577799" descr="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F3D3" w14:textId="042BAF57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27F3606" w14:textId="5FDCCA61" w:rsidR="7CC9BB4F" w:rsidRDefault="7CC9BB4F"/>
    <w:p w14:paraId="36D5BB9C" w14:textId="175F6231" w:rsidR="7CC9BB4F" w:rsidRDefault="7CC9BB4F" w:rsidP="7CC9BB4F">
      <w:pP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B14399B" w14:textId="389C1DAF" w:rsidR="7CC9BB4F" w:rsidRDefault="7CC9BB4F" w:rsidP="7CC9BB4F">
      <w:pPr>
        <w:spacing w:before="240" w:after="160" w:line="360" w:lineRule="auto"/>
        <w:contextualSpacing/>
        <w:jc w:val="both"/>
        <w:rPr>
          <w:rFonts w:eastAsia="Calibri"/>
          <w:sz w:val="24"/>
          <w:szCs w:val="24"/>
        </w:rPr>
      </w:pPr>
    </w:p>
    <w:sectPr w:rsidR="7CC9BB4F" w:rsidSect="00CE2BFC">
      <w:headerReference w:type="default" r:id="rId15"/>
      <w:footerReference w:type="default" r:id="rId16"/>
      <w:pgSz w:w="11907" w:h="16839" w:code="9"/>
      <w:pgMar w:top="1009" w:right="1134" w:bottom="1009" w:left="1418" w:header="17" w:footer="431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09DE" w14:textId="77777777" w:rsidR="001F6060" w:rsidRDefault="001F6060" w:rsidP="00AA3E3D">
      <w:r>
        <w:separator/>
      </w:r>
    </w:p>
  </w:endnote>
  <w:endnote w:type="continuationSeparator" w:id="0">
    <w:p w14:paraId="6A8B830C" w14:textId="77777777" w:rsidR="001F6060" w:rsidRDefault="001F6060" w:rsidP="00AA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C17B" w14:textId="75473BE9" w:rsidR="0074475E" w:rsidRDefault="0074475E" w:rsidP="0074475E">
    <w:pPr>
      <w:pStyle w:val="Rodap"/>
    </w:pPr>
    <w:r>
      <w:rPr>
        <w:sz w:val="16"/>
        <w:szCs w:val="16"/>
      </w:rPr>
      <w:tab/>
    </w:r>
    <w:r w:rsidR="001C4638">
      <w:rPr>
        <w:sz w:val="16"/>
        <w:szCs w:val="16"/>
      </w:rPr>
      <w:t xml:space="preserve"> </w:t>
    </w:r>
  </w:p>
  <w:tbl>
    <w:tblPr>
      <w:tblStyle w:val="Tabelacomgrade"/>
      <w:tblW w:w="106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450"/>
      <w:gridCol w:w="661"/>
      <w:gridCol w:w="137"/>
      <w:gridCol w:w="988"/>
    </w:tblGrid>
    <w:tr w:rsidR="00AA1CAD" w14:paraId="1C6D9F17" w14:textId="77777777" w:rsidTr="41AC3E1C">
      <w:trPr>
        <w:trHeight w:val="161"/>
      </w:trPr>
      <w:tc>
        <w:tcPr>
          <w:tcW w:w="5387" w:type="dxa"/>
          <w:vAlign w:val="center"/>
        </w:tcPr>
        <w:p w14:paraId="0D315C9C" w14:textId="152675E5" w:rsidR="00AA1CAD" w:rsidRPr="000A1794" w:rsidRDefault="00AA1CAD" w:rsidP="00AA1CAD">
          <w:pPr>
            <w:shd w:val="clear" w:color="auto" w:fill="FFFFFF"/>
            <w:autoSpaceDE/>
            <w:autoSpaceDN/>
            <w:jc w:val="both"/>
            <w:rPr>
              <w:rFonts w:eastAsia="Times New Roman"/>
              <w:i/>
              <w:sz w:val="16"/>
              <w:szCs w:val="16"/>
              <w:lang w:val="fr-MC" w:eastAsia="en-GB"/>
            </w:rPr>
          </w:pPr>
        </w:p>
      </w:tc>
      <w:tc>
        <w:tcPr>
          <w:tcW w:w="4248" w:type="dxa"/>
          <w:gridSpan w:val="3"/>
          <w:vAlign w:val="center"/>
        </w:tcPr>
        <w:p w14:paraId="39BA86BE" w14:textId="7F859B2B" w:rsidR="00AA1CAD" w:rsidRPr="0074475E" w:rsidRDefault="00AA1CAD" w:rsidP="00AA1CAD">
          <w:pPr>
            <w:pStyle w:val="Rodap"/>
            <w:ind w:left="317"/>
          </w:pPr>
        </w:p>
      </w:tc>
      <w:tc>
        <w:tcPr>
          <w:tcW w:w="988" w:type="dxa"/>
          <w:shd w:val="clear" w:color="auto" w:fill="auto"/>
        </w:tcPr>
        <w:p w14:paraId="43CFF819" w14:textId="14F38A9A" w:rsidR="00AA1CAD" w:rsidRDefault="00AA1CAD" w:rsidP="00AA1CAD">
          <w:pPr>
            <w:pStyle w:val="Rodap"/>
            <w:ind w:left="36"/>
            <w:jc w:val="right"/>
          </w:pPr>
        </w:p>
      </w:tc>
    </w:tr>
    <w:tr w:rsidR="00AA1CAD" w14:paraId="553349A4" w14:textId="77777777" w:rsidTr="41AC3E1C">
      <w:trPr>
        <w:gridAfter w:val="2"/>
        <w:wAfter w:w="1125" w:type="dxa"/>
        <w:trHeight w:val="161"/>
      </w:trPr>
      <w:tc>
        <w:tcPr>
          <w:tcW w:w="5387" w:type="dxa"/>
          <w:vAlign w:val="center"/>
        </w:tcPr>
        <w:p w14:paraId="06B83A02" w14:textId="5C5F5DD8" w:rsidR="00AA1CAD" w:rsidRPr="00636951" w:rsidRDefault="41AC3E1C" w:rsidP="41AC3E1C">
          <w:pPr>
            <w:shd w:val="clear" w:color="auto" w:fill="FFFFFF" w:themeFill="background1"/>
            <w:autoSpaceDE/>
            <w:autoSpaceDN/>
            <w:rPr>
              <w:rFonts w:eastAsia="Times New Roman"/>
              <w:i/>
              <w:iCs/>
              <w:sz w:val="16"/>
              <w:szCs w:val="16"/>
              <w:lang w:val="fr-MC" w:eastAsia="en-GB"/>
            </w:rPr>
          </w:pPr>
          <w:r w:rsidRPr="41AC3E1C">
            <w:rPr>
              <w:rFonts w:eastAsia="Times New Roman"/>
              <w:i/>
              <w:iCs/>
              <w:sz w:val="16"/>
              <w:szCs w:val="16"/>
              <w:lang w:val="fr-MC" w:eastAsia="en-GB"/>
            </w:rPr>
            <w:t>DOI: http://dx.doi.org/10.63021/vicontec.isbn</w:t>
          </w:r>
        </w:p>
      </w:tc>
      <w:tc>
        <w:tcPr>
          <w:tcW w:w="3450" w:type="dxa"/>
          <w:vAlign w:val="center"/>
        </w:tcPr>
        <w:p w14:paraId="64961918" w14:textId="06EBA353" w:rsidR="00AA1CAD" w:rsidRPr="00636951" w:rsidRDefault="6D1D633C" w:rsidP="6D1D633C">
          <w:pPr>
            <w:pStyle w:val="Rodap"/>
            <w:jc w:val="right"/>
            <w:rPr>
              <w:i/>
              <w:iCs/>
              <w:sz w:val="14"/>
              <w:szCs w:val="14"/>
            </w:rPr>
          </w:pPr>
          <w:r w:rsidRPr="6D1D633C">
            <w:rPr>
              <w:i/>
              <w:iCs/>
              <w:sz w:val="14"/>
              <w:szCs w:val="14"/>
            </w:rPr>
            <w:t xml:space="preserve"> VI CONTEC</w:t>
          </w:r>
        </w:p>
      </w:tc>
      <w:tc>
        <w:tcPr>
          <w:tcW w:w="661" w:type="dxa"/>
          <w:shd w:val="clear" w:color="auto" w:fill="auto"/>
          <w:vAlign w:val="center"/>
        </w:tcPr>
        <w:p w14:paraId="6D4D9AA9" w14:textId="6ADF1B55" w:rsidR="00AA1CAD" w:rsidRDefault="00F96530" w:rsidP="00AA1CAD">
          <w:pPr>
            <w:pStyle w:val="Rodap"/>
            <w:jc w:val="right"/>
          </w:pPr>
          <w:sdt>
            <w:sdtPr>
              <w:id w:val="-1169861554"/>
              <w:docPartObj>
                <w:docPartGallery w:val="Page Numbers (Bottom of Page)"/>
                <w:docPartUnique/>
              </w:docPartObj>
            </w:sdtPr>
            <w:sdtEndPr/>
            <w:sdtContent>
              <w:r w:rsidR="00AA1CAD" w:rsidRPr="008D260A">
                <w:rPr>
                  <w:iCs/>
                  <w:sz w:val="16"/>
                  <w:szCs w:val="16"/>
                </w:rPr>
                <w:fldChar w:fldCharType="begin"/>
              </w:r>
              <w:r w:rsidR="00AA1CAD" w:rsidRPr="008D260A">
                <w:rPr>
                  <w:iCs/>
                  <w:sz w:val="16"/>
                  <w:szCs w:val="16"/>
                </w:rPr>
                <w:instrText>PAGE   \* MERGEFORMAT</w:instrText>
              </w:r>
              <w:r w:rsidR="00AA1CAD" w:rsidRPr="008D260A">
                <w:rPr>
                  <w:iCs/>
                  <w:sz w:val="16"/>
                  <w:szCs w:val="16"/>
                </w:rPr>
                <w:fldChar w:fldCharType="separate"/>
              </w:r>
              <w:r w:rsidR="00852169">
                <w:rPr>
                  <w:iCs/>
                  <w:noProof/>
                  <w:sz w:val="16"/>
                  <w:szCs w:val="16"/>
                </w:rPr>
                <w:t>1</w:t>
              </w:r>
              <w:r w:rsidR="00AA1CAD" w:rsidRPr="008D260A">
                <w:rPr>
                  <w:i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8E6DBC6" w14:textId="77777777" w:rsidR="007912E6" w:rsidRPr="0074475E" w:rsidRDefault="007912E6" w:rsidP="00744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2E57" w14:textId="77777777" w:rsidR="001F6060" w:rsidRDefault="001F6060" w:rsidP="00AA3E3D">
      <w:r>
        <w:separator/>
      </w:r>
    </w:p>
  </w:footnote>
  <w:footnote w:type="continuationSeparator" w:id="0">
    <w:p w14:paraId="042B4E57" w14:textId="77777777" w:rsidR="001F6060" w:rsidRDefault="001F6060" w:rsidP="00AA3E3D">
      <w:r>
        <w:continuationSeparator/>
      </w:r>
    </w:p>
  </w:footnote>
  <w:footnote w:id="1">
    <w:p w14:paraId="31BF3B1F" w14:textId="0FAA0C86" w:rsidR="004F2266" w:rsidRPr="004F2266" w:rsidRDefault="004F2266">
      <w:pPr>
        <w:pStyle w:val="Textodenotaderodap"/>
        <w:rPr>
          <w:sz w:val="18"/>
          <w:szCs w:val="18"/>
        </w:rPr>
      </w:pPr>
      <w:r w:rsidRPr="004F2266">
        <w:rPr>
          <w:rStyle w:val="Refdenotaderodap"/>
          <w:sz w:val="18"/>
          <w:szCs w:val="18"/>
        </w:rPr>
        <w:footnoteRef/>
      </w:r>
      <w:r w:rsidRPr="004F2266">
        <w:rPr>
          <w:sz w:val="18"/>
          <w:szCs w:val="18"/>
        </w:rPr>
        <w:t xml:space="preserve"> Nota de rodapé: Fonte Times</w:t>
      </w:r>
      <w:r w:rsidR="001B0127">
        <w:rPr>
          <w:sz w:val="18"/>
          <w:szCs w:val="18"/>
        </w:rPr>
        <w:t xml:space="preserve"> 9 </w:t>
      </w:r>
      <w:r w:rsidR="002C578C">
        <w:rPr>
          <w:sz w:val="18"/>
          <w:szCs w:val="18"/>
        </w:rPr>
        <w:t>sem negrito, salvo</w:t>
      </w:r>
      <w:r w:rsidR="001B0127">
        <w:rPr>
          <w:sz w:val="18"/>
          <w:szCs w:val="18"/>
        </w:rPr>
        <w:t xml:space="preserve"> para algum </w:t>
      </w:r>
      <w:r w:rsidR="009135D6">
        <w:rPr>
          <w:sz w:val="18"/>
          <w:szCs w:val="18"/>
        </w:rPr>
        <w:t>destaque</w:t>
      </w:r>
      <w:r w:rsidR="001B0127">
        <w:rPr>
          <w:sz w:val="18"/>
          <w:szCs w:val="18"/>
        </w:rPr>
        <w:t>.</w:t>
      </w:r>
      <w:r w:rsidR="00F74B7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12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3"/>
      <w:gridCol w:w="5055"/>
    </w:tblGrid>
    <w:tr w:rsidR="004B1046" w14:paraId="4BE281A1" w14:textId="77777777" w:rsidTr="41AC3E1C">
      <w:trPr>
        <w:trHeight w:val="308"/>
        <w:jc w:val="right"/>
      </w:trPr>
      <w:tc>
        <w:tcPr>
          <w:tcW w:w="5073" w:type="dxa"/>
        </w:tcPr>
        <w:p w14:paraId="70E321DF" w14:textId="77777777" w:rsidR="0074475E" w:rsidRDefault="0074475E" w:rsidP="0074475E">
          <w:pPr>
            <w:autoSpaceDE/>
            <w:autoSpaceDN/>
            <w:rPr>
              <w:rFonts w:eastAsia="Times New Roman"/>
              <w:i/>
              <w:sz w:val="16"/>
              <w:szCs w:val="16"/>
              <w:lang w:val="en-GB" w:eastAsia="en-GB"/>
            </w:rPr>
          </w:pPr>
          <w:bookmarkStart w:id="2" w:name="_Hlk74657805"/>
          <w:bookmarkStart w:id="3" w:name="_Hlk74657806"/>
          <w:bookmarkStart w:id="4" w:name="_Hlk76299501"/>
          <w:bookmarkStart w:id="5" w:name="_Hlk76299502"/>
          <w:bookmarkStart w:id="6" w:name="_Hlk79938622"/>
          <w:bookmarkStart w:id="7" w:name="_Hlk79938623"/>
        </w:p>
      </w:tc>
      <w:tc>
        <w:tcPr>
          <w:tcW w:w="5055" w:type="dxa"/>
          <w:shd w:val="clear" w:color="auto" w:fill="000000" w:themeFill="text1"/>
          <w:vAlign w:val="center"/>
        </w:tcPr>
        <w:p w14:paraId="54974FF0" w14:textId="618A3E52" w:rsidR="0074475E" w:rsidRPr="00930E7B" w:rsidRDefault="41AC3E1C" w:rsidP="41AC3E1C">
          <w:pPr>
            <w:autoSpaceDE/>
            <w:autoSpaceDN/>
            <w:ind w:left="-3"/>
            <w:jc w:val="center"/>
            <w:rPr>
              <w:rFonts w:eastAsia="Times New Roman"/>
              <w:b/>
              <w:bCs/>
              <w:i/>
              <w:iCs/>
              <w:color w:val="000000" w:themeColor="text1"/>
              <w:sz w:val="14"/>
              <w:szCs w:val="14"/>
              <w:lang w:val="en-GB" w:eastAsia="en-GB"/>
            </w:rPr>
          </w:pPr>
          <w:r w:rsidRPr="41AC3E1C">
            <w:rPr>
              <w:rFonts w:ascii="Bookman Old Style" w:hAnsi="Bookman Old Style"/>
              <w:b/>
              <w:bCs/>
              <w:sz w:val="14"/>
              <w:szCs w:val="14"/>
              <w:lang w:eastAsia="ja-JP"/>
            </w:rPr>
            <w:t>ARTIGO CIENTÍFICO</w:t>
          </w:r>
        </w:p>
      </w:tc>
    </w:tr>
    <w:tr w:rsidR="003E2F5E" w14:paraId="329DDDF2" w14:textId="77777777" w:rsidTr="41AC3E1C">
      <w:trPr>
        <w:trHeight w:val="308"/>
        <w:jc w:val="right"/>
      </w:trPr>
      <w:tc>
        <w:tcPr>
          <w:tcW w:w="5073" w:type="dxa"/>
          <w:shd w:val="clear" w:color="auto" w:fill="auto"/>
        </w:tcPr>
        <w:p w14:paraId="3EB7A513" w14:textId="77777777" w:rsidR="003E2F5E" w:rsidRDefault="003E2F5E" w:rsidP="0074475E">
          <w:pPr>
            <w:autoSpaceDE/>
            <w:autoSpaceDN/>
            <w:rPr>
              <w:rFonts w:eastAsia="Times New Roman"/>
              <w:i/>
              <w:sz w:val="16"/>
              <w:szCs w:val="16"/>
              <w:lang w:val="en-GB" w:eastAsia="en-GB"/>
            </w:rPr>
          </w:pPr>
        </w:p>
      </w:tc>
      <w:tc>
        <w:tcPr>
          <w:tcW w:w="5055" w:type="dxa"/>
          <w:shd w:val="clear" w:color="auto" w:fill="auto"/>
          <w:vAlign w:val="center"/>
        </w:tcPr>
        <w:p w14:paraId="2644A5EB" w14:textId="7532B178" w:rsidR="003E2F5E" w:rsidRDefault="6D1D633C" w:rsidP="6D1D633C">
          <w:pPr>
            <w:ind w:left="-3"/>
            <w:jc w:val="center"/>
            <w:rPr>
              <w:rFonts w:eastAsia="Times New Roman"/>
              <w:sz w:val="16"/>
              <w:szCs w:val="16"/>
            </w:rPr>
          </w:pPr>
          <w:r w:rsidRPr="6D1D633C">
            <w:rPr>
              <w:rFonts w:eastAsia="Times New Roman"/>
              <w:i/>
              <w:iCs/>
              <w:color w:val="000000" w:themeColor="text1"/>
              <w:sz w:val="16"/>
              <w:szCs w:val="16"/>
            </w:rPr>
            <w:t>Anais do VI CONTEC Brasil</w:t>
          </w:r>
        </w:p>
      </w:tc>
    </w:tr>
    <w:tr w:rsidR="00590287" w14:paraId="0FA5FD9C" w14:textId="77777777" w:rsidTr="41AC3E1C">
      <w:trPr>
        <w:trHeight w:val="308"/>
        <w:jc w:val="right"/>
      </w:trPr>
      <w:tc>
        <w:tcPr>
          <w:tcW w:w="10128" w:type="dxa"/>
          <w:gridSpan w:val="2"/>
        </w:tcPr>
        <w:p w14:paraId="7235DBE5" w14:textId="77777777" w:rsidR="00590287" w:rsidRPr="00E470E1" w:rsidRDefault="00590287" w:rsidP="00BB454D">
          <w:pPr>
            <w:shd w:val="clear" w:color="auto" w:fill="FFFFFF"/>
            <w:autoSpaceDE/>
            <w:autoSpaceDN/>
            <w:ind w:right="-105"/>
            <w:jc w:val="center"/>
            <w:rPr>
              <w:rFonts w:eastAsia="Times New Roman"/>
              <w:i/>
              <w:sz w:val="16"/>
              <w:szCs w:val="16"/>
              <w:lang w:eastAsia="en-GB"/>
            </w:rPr>
          </w:pPr>
          <w:r>
            <w:rPr>
              <w:i/>
              <w:noProof/>
              <w:sz w:val="16"/>
              <w:szCs w:val="16"/>
              <w:lang w:eastAsia="pt-BR"/>
            </w:rPr>
            <w:drawing>
              <wp:inline distT="0" distB="0" distL="0" distR="0" wp14:anchorId="438D7261" wp14:editId="155494FD">
                <wp:extent cx="6294120" cy="5346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412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FA4141" w14:textId="77281544" w:rsidR="00590287" w:rsidRDefault="00590287" w:rsidP="00080167">
          <w:pPr>
            <w:autoSpaceDE/>
            <w:autoSpaceDN/>
            <w:jc w:val="center"/>
            <w:rPr>
              <w:rFonts w:ascii="Bookman Old Style" w:hAnsi="Bookman Old Style"/>
              <w:sz w:val="21"/>
              <w:szCs w:val="21"/>
              <w:lang w:eastAsia="ja-JP"/>
            </w:rPr>
          </w:pPr>
        </w:p>
      </w:tc>
    </w:tr>
    <w:bookmarkEnd w:id="2"/>
    <w:bookmarkEnd w:id="3"/>
    <w:bookmarkEnd w:id="4"/>
    <w:bookmarkEnd w:id="5"/>
    <w:bookmarkEnd w:id="6"/>
    <w:bookmarkEnd w:id="7"/>
  </w:tbl>
  <w:p w14:paraId="27A4DA5A" w14:textId="6DD2F6BB" w:rsidR="007912E6" w:rsidRPr="0074475E" w:rsidRDefault="007912E6" w:rsidP="003E2F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7CF4A5E"/>
    <w:multiLevelType w:val="hybridMultilevel"/>
    <w:tmpl w:val="632600A6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3C6103"/>
    <w:multiLevelType w:val="hybridMultilevel"/>
    <w:tmpl w:val="07882F14"/>
    <w:lvl w:ilvl="0" w:tplc="D1B25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3C291D"/>
    <w:multiLevelType w:val="hybridMultilevel"/>
    <w:tmpl w:val="B742FC74"/>
    <w:lvl w:ilvl="0" w:tplc="7570BC7C">
      <w:start w:val="1"/>
      <w:numFmt w:val="decimal"/>
      <w:lvlText w:val="[%1]"/>
      <w:lvlJc w:val="right"/>
      <w:pPr>
        <w:ind w:left="578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A877D64"/>
    <w:multiLevelType w:val="singleLevel"/>
    <w:tmpl w:val="34200AA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6" w15:restartNumberingAfterBreak="0">
    <w:nsid w:val="4BCF1130"/>
    <w:multiLevelType w:val="hybridMultilevel"/>
    <w:tmpl w:val="3850D952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4DAB6531"/>
    <w:multiLevelType w:val="hybridMultilevel"/>
    <w:tmpl w:val="AA644A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126657"/>
    <w:multiLevelType w:val="multilevel"/>
    <w:tmpl w:val="403215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9532DB0"/>
    <w:multiLevelType w:val="hybridMultilevel"/>
    <w:tmpl w:val="CFACB4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7979">
    <w:abstractNumId w:val="0"/>
  </w:num>
  <w:num w:numId="2" w16cid:durableId="477576271">
    <w:abstractNumId w:val="5"/>
  </w:num>
  <w:num w:numId="3" w16cid:durableId="402718932">
    <w:abstractNumId w:val="2"/>
  </w:num>
  <w:num w:numId="4" w16cid:durableId="1787698929">
    <w:abstractNumId w:val="4"/>
  </w:num>
  <w:num w:numId="5" w16cid:durableId="937983899">
    <w:abstractNumId w:val="0"/>
  </w:num>
  <w:num w:numId="6" w16cid:durableId="77487754">
    <w:abstractNumId w:val="0"/>
  </w:num>
  <w:num w:numId="7" w16cid:durableId="1363357321">
    <w:abstractNumId w:val="0"/>
  </w:num>
  <w:num w:numId="8" w16cid:durableId="125705496">
    <w:abstractNumId w:val="0"/>
  </w:num>
  <w:num w:numId="9" w16cid:durableId="2121296339">
    <w:abstractNumId w:val="0"/>
  </w:num>
  <w:num w:numId="10" w16cid:durableId="679553417">
    <w:abstractNumId w:val="0"/>
  </w:num>
  <w:num w:numId="11" w16cid:durableId="1974168565">
    <w:abstractNumId w:val="5"/>
  </w:num>
  <w:num w:numId="12" w16cid:durableId="2096434402">
    <w:abstractNumId w:val="5"/>
  </w:num>
  <w:num w:numId="13" w16cid:durableId="2020085718">
    <w:abstractNumId w:val="5"/>
  </w:num>
  <w:num w:numId="14" w16cid:durableId="80221566">
    <w:abstractNumId w:val="5"/>
  </w:num>
  <w:num w:numId="15" w16cid:durableId="1372532870">
    <w:abstractNumId w:val="5"/>
  </w:num>
  <w:num w:numId="16" w16cid:durableId="852108946">
    <w:abstractNumId w:val="5"/>
  </w:num>
  <w:num w:numId="17" w16cid:durableId="234703354">
    <w:abstractNumId w:val="5"/>
  </w:num>
  <w:num w:numId="18" w16cid:durableId="909777107">
    <w:abstractNumId w:val="5"/>
  </w:num>
  <w:num w:numId="19" w16cid:durableId="2047169370">
    <w:abstractNumId w:val="5"/>
  </w:num>
  <w:num w:numId="20" w16cid:durableId="1426875303">
    <w:abstractNumId w:val="5"/>
  </w:num>
  <w:num w:numId="21" w16cid:durableId="1538619725">
    <w:abstractNumId w:val="5"/>
  </w:num>
  <w:num w:numId="22" w16cid:durableId="2042853819">
    <w:abstractNumId w:val="5"/>
  </w:num>
  <w:num w:numId="23" w16cid:durableId="994722688">
    <w:abstractNumId w:val="5"/>
  </w:num>
  <w:num w:numId="24" w16cid:durableId="258949621">
    <w:abstractNumId w:val="5"/>
  </w:num>
  <w:num w:numId="25" w16cid:durableId="314721198">
    <w:abstractNumId w:val="5"/>
  </w:num>
  <w:num w:numId="26" w16cid:durableId="1246378816">
    <w:abstractNumId w:val="5"/>
  </w:num>
  <w:num w:numId="27" w16cid:durableId="1317418396">
    <w:abstractNumId w:val="5"/>
  </w:num>
  <w:num w:numId="28" w16cid:durableId="1443843959">
    <w:abstractNumId w:val="7"/>
  </w:num>
  <w:num w:numId="29" w16cid:durableId="641497829">
    <w:abstractNumId w:val="9"/>
  </w:num>
  <w:num w:numId="30" w16cid:durableId="430777770">
    <w:abstractNumId w:val="3"/>
  </w:num>
  <w:num w:numId="31" w16cid:durableId="163521392">
    <w:abstractNumId w:val="8"/>
  </w:num>
  <w:num w:numId="32" w16cid:durableId="1158228421">
    <w:abstractNumId w:val="1"/>
  </w:num>
  <w:num w:numId="33" w16cid:durableId="294650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DMzMzYzN7EwNDBU0lEKTi0uzszPAykwrQUALEktPCwAAAA="/>
  </w:docVars>
  <w:rsids>
    <w:rsidRoot w:val="00AA3E3D"/>
    <w:rsid w:val="00003DB6"/>
    <w:rsid w:val="00004A0A"/>
    <w:rsid w:val="00006F3D"/>
    <w:rsid w:val="00022D8F"/>
    <w:rsid w:val="00023D68"/>
    <w:rsid w:val="00032ACD"/>
    <w:rsid w:val="00033CD2"/>
    <w:rsid w:val="00034786"/>
    <w:rsid w:val="0003721D"/>
    <w:rsid w:val="00042A72"/>
    <w:rsid w:val="00045ABE"/>
    <w:rsid w:val="00046C44"/>
    <w:rsid w:val="00046E8E"/>
    <w:rsid w:val="00047F0B"/>
    <w:rsid w:val="00052E0B"/>
    <w:rsid w:val="00062B20"/>
    <w:rsid w:val="0006448E"/>
    <w:rsid w:val="00074D5A"/>
    <w:rsid w:val="00075B0F"/>
    <w:rsid w:val="00077496"/>
    <w:rsid w:val="00080167"/>
    <w:rsid w:val="000803EF"/>
    <w:rsid w:val="0008595E"/>
    <w:rsid w:val="0008628F"/>
    <w:rsid w:val="00094C8B"/>
    <w:rsid w:val="00096A04"/>
    <w:rsid w:val="000973E6"/>
    <w:rsid w:val="000976DC"/>
    <w:rsid w:val="000977D9"/>
    <w:rsid w:val="000A0FC3"/>
    <w:rsid w:val="000A36F9"/>
    <w:rsid w:val="000A7064"/>
    <w:rsid w:val="000B444B"/>
    <w:rsid w:val="000C0B12"/>
    <w:rsid w:val="000C14CD"/>
    <w:rsid w:val="000C1851"/>
    <w:rsid w:val="000C2AE6"/>
    <w:rsid w:val="000C435C"/>
    <w:rsid w:val="000C52D6"/>
    <w:rsid w:val="000C634D"/>
    <w:rsid w:val="000E0CE9"/>
    <w:rsid w:val="000E7313"/>
    <w:rsid w:val="000F306F"/>
    <w:rsid w:val="000F6434"/>
    <w:rsid w:val="000F7326"/>
    <w:rsid w:val="00103915"/>
    <w:rsid w:val="0011159B"/>
    <w:rsid w:val="00111F36"/>
    <w:rsid w:val="00131778"/>
    <w:rsid w:val="001355AC"/>
    <w:rsid w:val="00141545"/>
    <w:rsid w:val="00142DF3"/>
    <w:rsid w:val="00150B2A"/>
    <w:rsid w:val="00151333"/>
    <w:rsid w:val="00152F00"/>
    <w:rsid w:val="00156BE5"/>
    <w:rsid w:val="001571D0"/>
    <w:rsid w:val="00157A4D"/>
    <w:rsid w:val="00164A4A"/>
    <w:rsid w:val="00167FD2"/>
    <w:rsid w:val="001736EA"/>
    <w:rsid w:val="0017691E"/>
    <w:rsid w:val="00180589"/>
    <w:rsid w:val="00182E23"/>
    <w:rsid w:val="0018349F"/>
    <w:rsid w:val="00183E42"/>
    <w:rsid w:val="00187145"/>
    <w:rsid w:val="0019217C"/>
    <w:rsid w:val="001933AA"/>
    <w:rsid w:val="0019362F"/>
    <w:rsid w:val="001962DD"/>
    <w:rsid w:val="001A03D5"/>
    <w:rsid w:val="001A3507"/>
    <w:rsid w:val="001B0127"/>
    <w:rsid w:val="001C4638"/>
    <w:rsid w:val="001C7DA2"/>
    <w:rsid w:val="001D0046"/>
    <w:rsid w:val="001D1049"/>
    <w:rsid w:val="001D2B01"/>
    <w:rsid w:val="001D5135"/>
    <w:rsid w:val="001E19D2"/>
    <w:rsid w:val="001E6F50"/>
    <w:rsid w:val="001F03D4"/>
    <w:rsid w:val="001F3026"/>
    <w:rsid w:val="001F6060"/>
    <w:rsid w:val="001F76A7"/>
    <w:rsid w:val="0020317B"/>
    <w:rsid w:val="002041C7"/>
    <w:rsid w:val="002045D1"/>
    <w:rsid w:val="00205087"/>
    <w:rsid w:val="00211748"/>
    <w:rsid w:val="0021542B"/>
    <w:rsid w:val="00220545"/>
    <w:rsid w:val="00222009"/>
    <w:rsid w:val="002304EC"/>
    <w:rsid w:val="002328E5"/>
    <w:rsid w:val="00233979"/>
    <w:rsid w:val="00240349"/>
    <w:rsid w:val="00241A35"/>
    <w:rsid w:val="002430D7"/>
    <w:rsid w:val="002562A5"/>
    <w:rsid w:val="002632E1"/>
    <w:rsid w:val="002633A7"/>
    <w:rsid w:val="00264F5B"/>
    <w:rsid w:val="00271D9E"/>
    <w:rsid w:val="002778AC"/>
    <w:rsid w:val="00290BBA"/>
    <w:rsid w:val="00295A4F"/>
    <w:rsid w:val="00296535"/>
    <w:rsid w:val="002A05FF"/>
    <w:rsid w:val="002A3A45"/>
    <w:rsid w:val="002A4F07"/>
    <w:rsid w:val="002A73DE"/>
    <w:rsid w:val="002B2074"/>
    <w:rsid w:val="002B30A7"/>
    <w:rsid w:val="002B4325"/>
    <w:rsid w:val="002C2170"/>
    <w:rsid w:val="002C578C"/>
    <w:rsid w:val="002D19C9"/>
    <w:rsid w:val="002D2EDB"/>
    <w:rsid w:val="002D3574"/>
    <w:rsid w:val="002D36CB"/>
    <w:rsid w:val="002E2725"/>
    <w:rsid w:val="002E2F52"/>
    <w:rsid w:val="002E524B"/>
    <w:rsid w:val="002E63EC"/>
    <w:rsid w:val="002F13BC"/>
    <w:rsid w:val="002F3CA6"/>
    <w:rsid w:val="002F4105"/>
    <w:rsid w:val="002F7FC4"/>
    <w:rsid w:val="003059D8"/>
    <w:rsid w:val="00306BC7"/>
    <w:rsid w:val="00307937"/>
    <w:rsid w:val="00316C3F"/>
    <w:rsid w:val="00320060"/>
    <w:rsid w:val="00321DE7"/>
    <w:rsid w:val="00325115"/>
    <w:rsid w:val="00333655"/>
    <w:rsid w:val="0034739C"/>
    <w:rsid w:val="00347685"/>
    <w:rsid w:val="00350471"/>
    <w:rsid w:val="003505E1"/>
    <w:rsid w:val="00354610"/>
    <w:rsid w:val="00355A2D"/>
    <w:rsid w:val="00362638"/>
    <w:rsid w:val="00366B6A"/>
    <w:rsid w:val="00374B1D"/>
    <w:rsid w:val="00375651"/>
    <w:rsid w:val="00396F13"/>
    <w:rsid w:val="003A05AB"/>
    <w:rsid w:val="003A371F"/>
    <w:rsid w:val="003A7AB3"/>
    <w:rsid w:val="003C02E7"/>
    <w:rsid w:val="003C4E4F"/>
    <w:rsid w:val="003E0D2F"/>
    <w:rsid w:val="003E25CC"/>
    <w:rsid w:val="003E26DA"/>
    <w:rsid w:val="003E2F5E"/>
    <w:rsid w:val="003F3904"/>
    <w:rsid w:val="003F7F54"/>
    <w:rsid w:val="00401ACC"/>
    <w:rsid w:val="00411AA4"/>
    <w:rsid w:val="00414BD6"/>
    <w:rsid w:val="004246E8"/>
    <w:rsid w:val="004247E2"/>
    <w:rsid w:val="00427875"/>
    <w:rsid w:val="00430B11"/>
    <w:rsid w:val="00433ACC"/>
    <w:rsid w:val="00445041"/>
    <w:rsid w:val="004469FC"/>
    <w:rsid w:val="004470D4"/>
    <w:rsid w:val="00451B06"/>
    <w:rsid w:val="00461805"/>
    <w:rsid w:val="004636B6"/>
    <w:rsid w:val="00465D3C"/>
    <w:rsid w:val="0047035E"/>
    <w:rsid w:val="00480E62"/>
    <w:rsid w:val="00485E9A"/>
    <w:rsid w:val="004910CA"/>
    <w:rsid w:val="00494130"/>
    <w:rsid w:val="00494352"/>
    <w:rsid w:val="00494E15"/>
    <w:rsid w:val="0049566B"/>
    <w:rsid w:val="004A2CD5"/>
    <w:rsid w:val="004A56AD"/>
    <w:rsid w:val="004A6E73"/>
    <w:rsid w:val="004B01B5"/>
    <w:rsid w:val="004B1046"/>
    <w:rsid w:val="004B1972"/>
    <w:rsid w:val="004B2133"/>
    <w:rsid w:val="004B22CB"/>
    <w:rsid w:val="004B29C5"/>
    <w:rsid w:val="004B5F0B"/>
    <w:rsid w:val="004C6EAF"/>
    <w:rsid w:val="004D5131"/>
    <w:rsid w:val="004E4C58"/>
    <w:rsid w:val="004F2266"/>
    <w:rsid w:val="004F2C0C"/>
    <w:rsid w:val="00500F58"/>
    <w:rsid w:val="005022E4"/>
    <w:rsid w:val="005023E3"/>
    <w:rsid w:val="005059CC"/>
    <w:rsid w:val="005111CF"/>
    <w:rsid w:val="005131B5"/>
    <w:rsid w:val="00521262"/>
    <w:rsid w:val="005227C4"/>
    <w:rsid w:val="00523D64"/>
    <w:rsid w:val="00524794"/>
    <w:rsid w:val="00525BFE"/>
    <w:rsid w:val="005303F4"/>
    <w:rsid w:val="00530945"/>
    <w:rsid w:val="0053495F"/>
    <w:rsid w:val="0053788A"/>
    <w:rsid w:val="005478A6"/>
    <w:rsid w:val="0055505B"/>
    <w:rsid w:val="005675BA"/>
    <w:rsid w:val="00572E05"/>
    <w:rsid w:val="00575794"/>
    <w:rsid w:val="005763FE"/>
    <w:rsid w:val="00577790"/>
    <w:rsid w:val="005864F4"/>
    <w:rsid w:val="00590287"/>
    <w:rsid w:val="00590748"/>
    <w:rsid w:val="0059078F"/>
    <w:rsid w:val="00594387"/>
    <w:rsid w:val="005A02EB"/>
    <w:rsid w:val="005A454B"/>
    <w:rsid w:val="005A4574"/>
    <w:rsid w:val="005A66E8"/>
    <w:rsid w:val="005B74F2"/>
    <w:rsid w:val="005C1F2B"/>
    <w:rsid w:val="005C5013"/>
    <w:rsid w:val="005C59D3"/>
    <w:rsid w:val="005C5B5C"/>
    <w:rsid w:val="005C766C"/>
    <w:rsid w:val="005D22C7"/>
    <w:rsid w:val="005D3444"/>
    <w:rsid w:val="005D3802"/>
    <w:rsid w:val="005D656B"/>
    <w:rsid w:val="005E5D18"/>
    <w:rsid w:val="005E6E6F"/>
    <w:rsid w:val="005F20E6"/>
    <w:rsid w:val="005F21B7"/>
    <w:rsid w:val="005F7455"/>
    <w:rsid w:val="00600973"/>
    <w:rsid w:val="00601AAB"/>
    <w:rsid w:val="0060366D"/>
    <w:rsid w:val="0061016C"/>
    <w:rsid w:val="006133DF"/>
    <w:rsid w:val="00614B0A"/>
    <w:rsid w:val="00616A41"/>
    <w:rsid w:val="00622470"/>
    <w:rsid w:val="00625828"/>
    <w:rsid w:val="0062614A"/>
    <w:rsid w:val="006263A9"/>
    <w:rsid w:val="006265A5"/>
    <w:rsid w:val="0062784D"/>
    <w:rsid w:val="00632F78"/>
    <w:rsid w:val="00634350"/>
    <w:rsid w:val="00636951"/>
    <w:rsid w:val="00643FC9"/>
    <w:rsid w:val="006446AC"/>
    <w:rsid w:val="006545C9"/>
    <w:rsid w:val="00656F67"/>
    <w:rsid w:val="006629EF"/>
    <w:rsid w:val="00666F08"/>
    <w:rsid w:val="006700D7"/>
    <w:rsid w:val="00672945"/>
    <w:rsid w:val="00672F03"/>
    <w:rsid w:val="006741AB"/>
    <w:rsid w:val="006801DD"/>
    <w:rsid w:val="00691A7F"/>
    <w:rsid w:val="00694661"/>
    <w:rsid w:val="006A0AA6"/>
    <w:rsid w:val="006A304E"/>
    <w:rsid w:val="006B1C60"/>
    <w:rsid w:val="006B4D02"/>
    <w:rsid w:val="006C2B80"/>
    <w:rsid w:val="006C3BA2"/>
    <w:rsid w:val="006C46FC"/>
    <w:rsid w:val="006C4C7D"/>
    <w:rsid w:val="006C4EE1"/>
    <w:rsid w:val="006C550B"/>
    <w:rsid w:val="006D36A5"/>
    <w:rsid w:val="006D55F2"/>
    <w:rsid w:val="006D7435"/>
    <w:rsid w:val="006D7AC7"/>
    <w:rsid w:val="006E12C8"/>
    <w:rsid w:val="006E478C"/>
    <w:rsid w:val="006E4A84"/>
    <w:rsid w:val="006F38CF"/>
    <w:rsid w:val="006F5869"/>
    <w:rsid w:val="0070285A"/>
    <w:rsid w:val="00704A2D"/>
    <w:rsid w:val="0070539F"/>
    <w:rsid w:val="007153DB"/>
    <w:rsid w:val="00743843"/>
    <w:rsid w:val="0074475E"/>
    <w:rsid w:val="007464D5"/>
    <w:rsid w:val="00755C14"/>
    <w:rsid w:val="00757F9E"/>
    <w:rsid w:val="00771F51"/>
    <w:rsid w:val="00775702"/>
    <w:rsid w:val="007777E0"/>
    <w:rsid w:val="00777F4A"/>
    <w:rsid w:val="00781281"/>
    <w:rsid w:val="007851F6"/>
    <w:rsid w:val="007855A5"/>
    <w:rsid w:val="007912E6"/>
    <w:rsid w:val="00796EAE"/>
    <w:rsid w:val="007A1699"/>
    <w:rsid w:val="007B1E38"/>
    <w:rsid w:val="007B2D3E"/>
    <w:rsid w:val="007C47C9"/>
    <w:rsid w:val="007C50F1"/>
    <w:rsid w:val="007D50A1"/>
    <w:rsid w:val="007D5D0F"/>
    <w:rsid w:val="007E4309"/>
    <w:rsid w:val="007E5F47"/>
    <w:rsid w:val="007E6055"/>
    <w:rsid w:val="007E66C8"/>
    <w:rsid w:val="007E70CC"/>
    <w:rsid w:val="007F16BD"/>
    <w:rsid w:val="007F1A2C"/>
    <w:rsid w:val="00810CF7"/>
    <w:rsid w:val="00813372"/>
    <w:rsid w:val="0081369B"/>
    <w:rsid w:val="0081742B"/>
    <w:rsid w:val="00824594"/>
    <w:rsid w:val="00840667"/>
    <w:rsid w:val="00842B95"/>
    <w:rsid w:val="00850E3D"/>
    <w:rsid w:val="00852169"/>
    <w:rsid w:val="008531BC"/>
    <w:rsid w:val="008558F7"/>
    <w:rsid w:val="00857380"/>
    <w:rsid w:val="008601C8"/>
    <w:rsid w:val="00865D15"/>
    <w:rsid w:val="00867317"/>
    <w:rsid w:val="008725F2"/>
    <w:rsid w:val="008804DF"/>
    <w:rsid w:val="00884068"/>
    <w:rsid w:val="0089308F"/>
    <w:rsid w:val="00894300"/>
    <w:rsid w:val="008943AB"/>
    <w:rsid w:val="00894C59"/>
    <w:rsid w:val="00894D5B"/>
    <w:rsid w:val="008A4B43"/>
    <w:rsid w:val="008A6256"/>
    <w:rsid w:val="008B4DAD"/>
    <w:rsid w:val="008B5DA4"/>
    <w:rsid w:val="008B7943"/>
    <w:rsid w:val="008C2810"/>
    <w:rsid w:val="008C2936"/>
    <w:rsid w:val="008C3190"/>
    <w:rsid w:val="008D3FF2"/>
    <w:rsid w:val="008D5E43"/>
    <w:rsid w:val="008E34A1"/>
    <w:rsid w:val="008F5779"/>
    <w:rsid w:val="008F754C"/>
    <w:rsid w:val="009135D6"/>
    <w:rsid w:val="00915356"/>
    <w:rsid w:val="0091780A"/>
    <w:rsid w:val="00917AC1"/>
    <w:rsid w:val="00917C6C"/>
    <w:rsid w:val="009225C7"/>
    <w:rsid w:val="009339FD"/>
    <w:rsid w:val="009359E5"/>
    <w:rsid w:val="0094538D"/>
    <w:rsid w:val="00947C04"/>
    <w:rsid w:val="00954907"/>
    <w:rsid w:val="009561C2"/>
    <w:rsid w:val="00957212"/>
    <w:rsid w:val="0096481A"/>
    <w:rsid w:val="00974178"/>
    <w:rsid w:val="00985D97"/>
    <w:rsid w:val="00997A4B"/>
    <w:rsid w:val="00997C06"/>
    <w:rsid w:val="009A6F08"/>
    <w:rsid w:val="009A79F6"/>
    <w:rsid w:val="009B478F"/>
    <w:rsid w:val="009B4D3F"/>
    <w:rsid w:val="009B5275"/>
    <w:rsid w:val="009B57C2"/>
    <w:rsid w:val="009C3B4E"/>
    <w:rsid w:val="009C4456"/>
    <w:rsid w:val="009D18E1"/>
    <w:rsid w:val="009D6261"/>
    <w:rsid w:val="009E37E9"/>
    <w:rsid w:val="009E5919"/>
    <w:rsid w:val="009E6707"/>
    <w:rsid w:val="009F077B"/>
    <w:rsid w:val="009F461F"/>
    <w:rsid w:val="009F741E"/>
    <w:rsid w:val="00A00F92"/>
    <w:rsid w:val="00A015E6"/>
    <w:rsid w:val="00A07B14"/>
    <w:rsid w:val="00A22376"/>
    <w:rsid w:val="00A23446"/>
    <w:rsid w:val="00A23BE3"/>
    <w:rsid w:val="00A27DE6"/>
    <w:rsid w:val="00A31D25"/>
    <w:rsid w:val="00A35A94"/>
    <w:rsid w:val="00A361CB"/>
    <w:rsid w:val="00A37F14"/>
    <w:rsid w:val="00A53816"/>
    <w:rsid w:val="00A55857"/>
    <w:rsid w:val="00A63090"/>
    <w:rsid w:val="00A65967"/>
    <w:rsid w:val="00A67A21"/>
    <w:rsid w:val="00A74937"/>
    <w:rsid w:val="00A800A8"/>
    <w:rsid w:val="00A83449"/>
    <w:rsid w:val="00A84C2B"/>
    <w:rsid w:val="00A92B34"/>
    <w:rsid w:val="00A95EF1"/>
    <w:rsid w:val="00A960F9"/>
    <w:rsid w:val="00A96A6C"/>
    <w:rsid w:val="00A96D89"/>
    <w:rsid w:val="00AA1CAD"/>
    <w:rsid w:val="00AA36A1"/>
    <w:rsid w:val="00AA3E3D"/>
    <w:rsid w:val="00AA48C3"/>
    <w:rsid w:val="00AA5CF7"/>
    <w:rsid w:val="00AB1F11"/>
    <w:rsid w:val="00AB1FF2"/>
    <w:rsid w:val="00AB3609"/>
    <w:rsid w:val="00AB471D"/>
    <w:rsid w:val="00AB477F"/>
    <w:rsid w:val="00AB5AB9"/>
    <w:rsid w:val="00AB655A"/>
    <w:rsid w:val="00AC3B9A"/>
    <w:rsid w:val="00AC3C5F"/>
    <w:rsid w:val="00AD2027"/>
    <w:rsid w:val="00AE53A9"/>
    <w:rsid w:val="00AF25BE"/>
    <w:rsid w:val="00AF7B75"/>
    <w:rsid w:val="00B03208"/>
    <w:rsid w:val="00B064F8"/>
    <w:rsid w:val="00B07C4E"/>
    <w:rsid w:val="00B104C6"/>
    <w:rsid w:val="00B14707"/>
    <w:rsid w:val="00B14928"/>
    <w:rsid w:val="00B2135E"/>
    <w:rsid w:val="00B229CA"/>
    <w:rsid w:val="00B24C79"/>
    <w:rsid w:val="00B30143"/>
    <w:rsid w:val="00B322A8"/>
    <w:rsid w:val="00B328B0"/>
    <w:rsid w:val="00B47A9F"/>
    <w:rsid w:val="00B50AAE"/>
    <w:rsid w:val="00B531E0"/>
    <w:rsid w:val="00B54AB8"/>
    <w:rsid w:val="00B55E03"/>
    <w:rsid w:val="00B5612D"/>
    <w:rsid w:val="00B579B9"/>
    <w:rsid w:val="00B649C4"/>
    <w:rsid w:val="00B64F42"/>
    <w:rsid w:val="00B65A8D"/>
    <w:rsid w:val="00B67DDB"/>
    <w:rsid w:val="00B71408"/>
    <w:rsid w:val="00B80721"/>
    <w:rsid w:val="00B90F4F"/>
    <w:rsid w:val="00B95C1E"/>
    <w:rsid w:val="00B96F8E"/>
    <w:rsid w:val="00BA4D71"/>
    <w:rsid w:val="00BA64FC"/>
    <w:rsid w:val="00BB1FE7"/>
    <w:rsid w:val="00BB2487"/>
    <w:rsid w:val="00BB454D"/>
    <w:rsid w:val="00BB6BF8"/>
    <w:rsid w:val="00BD465C"/>
    <w:rsid w:val="00BD4D46"/>
    <w:rsid w:val="00BD7316"/>
    <w:rsid w:val="00BF38AF"/>
    <w:rsid w:val="00C009A2"/>
    <w:rsid w:val="00C00AB3"/>
    <w:rsid w:val="00C02F82"/>
    <w:rsid w:val="00C1156A"/>
    <w:rsid w:val="00C12167"/>
    <w:rsid w:val="00C155F6"/>
    <w:rsid w:val="00C26A40"/>
    <w:rsid w:val="00C270F1"/>
    <w:rsid w:val="00C31921"/>
    <w:rsid w:val="00C3607D"/>
    <w:rsid w:val="00C3622E"/>
    <w:rsid w:val="00C37266"/>
    <w:rsid w:val="00C3779D"/>
    <w:rsid w:val="00C424B2"/>
    <w:rsid w:val="00C55053"/>
    <w:rsid w:val="00C553BF"/>
    <w:rsid w:val="00C62860"/>
    <w:rsid w:val="00C6448B"/>
    <w:rsid w:val="00C6474C"/>
    <w:rsid w:val="00C738FC"/>
    <w:rsid w:val="00C745DB"/>
    <w:rsid w:val="00C877A9"/>
    <w:rsid w:val="00C92CEA"/>
    <w:rsid w:val="00C95084"/>
    <w:rsid w:val="00CA36A5"/>
    <w:rsid w:val="00CB228E"/>
    <w:rsid w:val="00CB2CA8"/>
    <w:rsid w:val="00CB6609"/>
    <w:rsid w:val="00CE07C8"/>
    <w:rsid w:val="00CE2BFC"/>
    <w:rsid w:val="00CE2D33"/>
    <w:rsid w:val="00CE75BA"/>
    <w:rsid w:val="00CE7801"/>
    <w:rsid w:val="00CF4070"/>
    <w:rsid w:val="00CF4A5B"/>
    <w:rsid w:val="00CF6A2D"/>
    <w:rsid w:val="00D03C17"/>
    <w:rsid w:val="00D0539B"/>
    <w:rsid w:val="00D05718"/>
    <w:rsid w:val="00D05941"/>
    <w:rsid w:val="00D122D2"/>
    <w:rsid w:val="00D132F6"/>
    <w:rsid w:val="00D14F5D"/>
    <w:rsid w:val="00D21A0F"/>
    <w:rsid w:val="00D27436"/>
    <w:rsid w:val="00D31D75"/>
    <w:rsid w:val="00D357ED"/>
    <w:rsid w:val="00D42851"/>
    <w:rsid w:val="00D44C7A"/>
    <w:rsid w:val="00D45466"/>
    <w:rsid w:val="00D47B38"/>
    <w:rsid w:val="00D661EB"/>
    <w:rsid w:val="00D67EAA"/>
    <w:rsid w:val="00D70F08"/>
    <w:rsid w:val="00D74A93"/>
    <w:rsid w:val="00D75D07"/>
    <w:rsid w:val="00D8609A"/>
    <w:rsid w:val="00D8702D"/>
    <w:rsid w:val="00D875B0"/>
    <w:rsid w:val="00D91244"/>
    <w:rsid w:val="00D926F6"/>
    <w:rsid w:val="00DA01C6"/>
    <w:rsid w:val="00DA203E"/>
    <w:rsid w:val="00DA4F79"/>
    <w:rsid w:val="00DB040C"/>
    <w:rsid w:val="00DB2DE8"/>
    <w:rsid w:val="00DB6CC7"/>
    <w:rsid w:val="00DC0A31"/>
    <w:rsid w:val="00DC616E"/>
    <w:rsid w:val="00DC6219"/>
    <w:rsid w:val="00DD3F0C"/>
    <w:rsid w:val="00DD410D"/>
    <w:rsid w:val="00DE1026"/>
    <w:rsid w:val="00DE5566"/>
    <w:rsid w:val="00DE7CEB"/>
    <w:rsid w:val="00DF258E"/>
    <w:rsid w:val="00DF3108"/>
    <w:rsid w:val="00E0109F"/>
    <w:rsid w:val="00E02191"/>
    <w:rsid w:val="00E02781"/>
    <w:rsid w:val="00E06D73"/>
    <w:rsid w:val="00E13D1F"/>
    <w:rsid w:val="00E14BAB"/>
    <w:rsid w:val="00E15F35"/>
    <w:rsid w:val="00E22225"/>
    <w:rsid w:val="00E315B4"/>
    <w:rsid w:val="00E31CCE"/>
    <w:rsid w:val="00E327B6"/>
    <w:rsid w:val="00E376B7"/>
    <w:rsid w:val="00E40873"/>
    <w:rsid w:val="00E4679F"/>
    <w:rsid w:val="00E470E1"/>
    <w:rsid w:val="00E47A66"/>
    <w:rsid w:val="00E5358E"/>
    <w:rsid w:val="00E56A9D"/>
    <w:rsid w:val="00E61E78"/>
    <w:rsid w:val="00E63EE9"/>
    <w:rsid w:val="00E66006"/>
    <w:rsid w:val="00E73A01"/>
    <w:rsid w:val="00E81BA9"/>
    <w:rsid w:val="00E865FD"/>
    <w:rsid w:val="00E87D0F"/>
    <w:rsid w:val="00E91860"/>
    <w:rsid w:val="00E9673C"/>
    <w:rsid w:val="00EA220F"/>
    <w:rsid w:val="00EA6740"/>
    <w:rsid w:val="00EA6C06"/>
    <w:rsid w:val="00EB1288"/>
    <w:rsid w:val="00EB186F"/>
    <w:rsid w:val="00EB228F"/>
    <w:rsid w:val="00EC5A60"/>
    <w:rsid w:val="00EE06A8"/>
    <w:rsid w:val="00EF0D13"/>
    <w:rsid w:val="00EF3D9E"/>
    <w:rsid w:val="00EF6262"/>
    <w:rsid w:val="00EF6E70"/>
    <w:rsid w:val="00F04008"/>
    <w:rsid w:val="00F116FF"/>
    <w:rsid w:val="00F14581"/>
    <w:rsid w:val="00F14A39"/>
    <w:rsid w:val="00F2076E"/>
    <w:rsid w:val="00F2742E"/>
    <w:rsid w:val="00F32379"/>
    <w:rsid w:val="00F3461A"/>
    <w:rsid w:val="00F349D8"/>
    <w:rsid w:val="00F405DF"/>
    <w:rsid w:val="00F4271F"/>
    <w:rsid w:val="00F43E37"/>
    <w:rsid w:val="00F4793A"/>
    <w:rsid w:val="00F500A9"/>
    <w:rsid w:val="00F5037E"/>
    <w:rsid w:val="00F608CC"/>
    <w:rsid w:val="00F6195C"/>
    <w:rsid w:val="00F62DED"/>
    <w:rsid w:val="00F70335"/>
    <w:rsid w:val="00F7086C"/>
    <w:rsid w:val="00F71CF2"/>
    <w:rsid w:val="00F74B7C"/>
    <w:rsid w:val="00F76342"/>
    <w:rsid w:val="00F80131"/>
    <w:rsid w:val="00F82A5C"/>
    <w:rsid w:val="00F86B45"/>
    <w:rsid w:val="00F8739E"/>
    <w:rsid w:val="00F90EBD"/>
    <w:rsid w:val="00F96530"/>
    <w:rsid w:val="00FA6F82"/>
    <w:rsid w:val="00FB305C"/>
    <w:rsid w:val="00FB3D4D"/>
    <w:rsid w:val="00FC62E9"/>
    <w:rsid w:val="00FC6895"/>
    <w:rsid w:val="00FD32F1"/>
    <w:rsid w:val="00FD6034"/>
    <w:rsid w:val="00FE1055"/>
    <w:rsid w:val="00FE3255"/>
    <w:rsid w:val="138E0F36"/>
    <w:rsid w:val="1805E615"/>
    <w:rsid w:val="1BACCD44"/>
    <w:rsid w:val="1E8BE28F"/>
    <w:rsid w:val="2410C4FA"/>
    <w:rsid w:val="244C345B"/>
    <w:rsid w:val="268C4EEA"/>
    <w:rsid w:val="28AB65DF"/>
    <w:rsid w:val="29590597"/>
    <w:rsid w:val="2A0D7186"/>
    <w:rsid w:val="2E44EF5C"/>
    <w:rsid w:val="30862B1D"/>
    <w:rsid w:val="32A3A57A"/>
    <w:rsid w:val="333C1E1F"/>
    <w:rsid w:val="33E4E0EF"/>
    <w:rsid w:val="35470DAD"/>
    <w:rsid w:val="35E59183"/>
    <w:rsid w:val="38044676"/>
    <w:rsid w:val="3FCB5C7C"/>
    <w:rsid w:val="41AC3E1C"/>
    <w:rsid w:val="4DAFABA3"/>
    <w:rsid w:val="50F851DD"/>
    <w:rsid w:val="5247A9BA"/>
    <w:rsid w:val="63220B6B"/>
    <w:rsid w:val="6327A545"/>
    <w:rsid w:val="66449990"/>
    <w:rsid w:val="67F577CC"/>
    <w:rsid w:val="6BCC12F8"/>
    <w:rsid w:val="6D1D633C"/>
    <w:rsid w:val="6E9F1767"/>
    <w:rsid w:val="776D1B0C"/>
    <w:rsid w:val="77FE4896"/>
    <w:rsid w:val="79F21699"/>
    <w:rsid w:val="7CC9BB4F"/>
    <w:rsid w:val="7EACAA59"/>
    <w:rsid w:val="7F0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090C9"/>
  <w15:docId w15:val="{200AABD0-8DE9-4A71-B576-B868AE3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3D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465C"/>
    <w:pPr>
      <w:keepNext/>
      <w:numPr>
        <w:numId w:val="1"/>
      </w:numPr>
      <w:spacing w:before="240" w:after="12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D465C"/>
    <w:pPr>
      <w:keepNext/>
      <w:numPr>
        <w:ilvl w:val="1"/>
        <w:numId w:val="1"/>
      </w:numPr>
      <w:spacing w:before="120" w:after="60"/>
      <w:ind w:left="142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har"/>
    <w:uiPriority w:val="9"/>
    <w:qFormat/>
    <w:rsid w:val="00BD465C"/>
    <w:pPr>
      <w:keepNext/>
      <w:numPr>
        <w:ilvl w:val="2"/>
        <w:numId w:val="1"/>
      </w:numPr>
      <w:spacing w:before="60" w:after="60"/>
      <w:ind w:left="142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har"/>
    <w:uiPriority w:val="9"/>
    <w:qFormat/>
    <w:rsid w:val="00AA3E3D"/>
    <w:pPr>
      <w:keepNext/>
      <w:numPr>
        <w:ilvl w:val="3"/>
        <w:numId w:val="1"/>
      </w:numPr>
      <w:spacing w:before="40" w:after="40"/>
      <w:ind w:left="284" w:firstLine="0"/>
      <w:outlineLvl w:val="3"/>
    </w:pPr>
    <w:rPr>
      <w:i/>
      <w:iCs/>
      <w:szCs w:val="18"/>
      <w:lang w:eastAsia="zh-TW"/>
    </w:rPr>
  </w:style>
  <w:style w:type="paragraph" w:styleId="Ttulo5">
    <w:name w:val="heading 5"/>
    <w:basedOn w:val="Normal"/>
    <w:next w:val="Normal"/>
    <w:link w:val="Ttulo5Char"/>
    <w:uiPriority w:val="9"/>
    <w:qFormat/>
    <w:rsid w:val="00AA3E3D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qFormat/>
    <w:rsid w:val="00AA3E3D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"/>
    <w:qFormat/>
    <w:rsid w:val="00AA3E3D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qFormat/>
    <w:rsid w:val="00AA3E3D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E3D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65C"/>
    <w:rPr>
      <w:rFonts w:ascii="Times New Roman" w:eastAsia="PMingLiU" w:hAnsi="Times New Roman" w:cs="Times New Roman"/>
      <w:smallCaps/>
      <w:kern w:val="28"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BD465C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Ttulo3Char">
    <w:name w:val="Título 3 Char"/>
    <w:basedOn w:val="Fontepargpadro"/>
    <w:link w:val="Ttulo3"/>
    <w:rsid w:val="00BD465C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AA3E3D"/>
    <w:rPr>
      <w:rFonts w:ascii="Times New Roman" w:eastAsia="PMingLiU" w:hAnsi="Times New Roman" w:cs="Times New Roman"/>
      <w:i/>
      <w:iCs/>
      <w:sz w:val="20"/>
      <w:szCs w:val="18"/>
      <w:lang w:val="en-US" w:eastAsia="zh-TW"/>
    </w:rPr>
  </w:style>
  <w:style w:type="character" w:customStyle="1" w:styleId="Ttulo5Char">
    <w:name w:val="Título 5 Char"/>
    <w:basedOn w:val="Fontepargpadro"/>
    <w:link w:val="Ttulo5"/>
    <w:rsid w:val="00AA3E3D"/>
    <w:rPr>
      <w:rFonts w:ascii="Times New Roman" w:eastAsia="PMingLiU" w:hAnsi="Times New Roman" w:cs="Times New Roman"/>
      <w:sz w:val="18"/>
      <w:szCs w:val="18"/>
      <w:lang w:val="en-US"/>
    </w:rPr>
  </w:style>
  <w:style w:type="character" w:customStyle="1" w:styleId="Ttulo6Char">
    <w:name w:val="Título 6 Char"/>
    <w:basedOn w:val="Fontepargpadro"/>
    <w:link w:val="Ttulo6"/>
    <w:rsid w:val="00AA3E3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Ttulo7Char">
    <w:name w:val="Título 7 Char"/>
    <w:basedOn w:val="Fontepargpadro"/>
    <w:link w:val="Ttulo7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Ttulo8Char">
    <w:name w:val="Título 8 Char"/>
    <w:basedOn w:val="Fontepargpadro"/>
    <w:link w:val="Ttulo8"/>
    <w:rsid w:val="00AA3E3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Ttulo9Char">
    <w:name w:val="Título 9 Char"/>
    <w:basedOn w:val="Fontepargpadro"/>
    <w:link w:val="Ttulo9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AA3E3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AA3E3D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AA3E3D"/>
    <w:pPr>
      <w:framePr w:w="9360" w:hSpace="187" w:vSpace="187" w:wrap="notBeside" w:vAnchor="text" w:hAnchor="page" w:xAlign="center" w:y="1"/>
      <w:jc w:val="center"/>
    </w:pPr>
    <w:rPr>
      <w:kern w:val="28"/>
      <w:sz w:val="40"/>
      <w:szCs w:val="48"/>
    </w:rPr>
  </w:style>
  <w:style w:type="character" w:customStyle="1" w:styleId="TtuloChar">
    <w:name w:val="Título Char"/>
    <w:basedOn w:val="Fontepargpadro"/>
    <w:link w:val="Ttulo"/>
    <w:rsid w:val="00AA3E3D"/>
    <w:rPr>
      <w:rFonts w:ascii="Times New Roman" w:eastAsia="PMingLiU" w:hAnsi="Times New Roman" w:cs="Times New Roman"/>
      <w:kern w:val="28"/>
      <w:sz w:val="40"/>
      <w:szCs w:val="48"/>
      <w:lang w:val="en-US"/>
    </w:rPr>
  </w:style>
  <w:style w:type="paragraph" w:styleId="Textodenotaderodap">
    <w:name w:val="footnote text"/>
    <w:basedOn w:val="Normal"/>
    <w:link w:val="TextodenotaderodapChar"/>
    <w:semiHidden/>
    <w:rsid w:val="00AA3E3D"/>
    <w:pPr>
      <w:ind w:firstLine="202"/>
      <w:jc w:val="both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AA3E3D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AA3E3D"/>
    <w:pPr>
      <w:ind w:firstLine="202"/>
      <w:jc w:val="both"/>
    </w:pPr>
    <w:rPr>
      <w:b/>
      <w:bCs/>
      <w:sz w:val="18"/>
      <w:szCs w:val="18"/>
    </w:rPr>
  </w:style>
  <w:style w:type="character" w:styleId="Refdenotaderodap">
    <w:name w:val="footnote reference"/>
    <w:basedOn w:val="Fontepargpadro"/>
    <w:semiHidden/>
    <w:rsid w:val="00AA3E3D"/>
    <w:rPr>
      <w:vertAlign w:val="superscript"/>
    </w:rPr>
  </w:style>
  <w:style w:type="paragraph" w:customStyle="1" w:styleId="Text">
    <w:name w:val="Text"/>
    <w:basedOn w:val="Normal"/>
    <w:rsid w:val="00AA3E3D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link w:val="FigureCaptionChar"/>
    <w:rsid w:val="00AA3E3D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next w:val="Text"/>
    <w:rsid w:val="00AA3E3D"/>
    <w:pPr>
      <w:jc w:val="center"/>
    </w:pPr>
    <w:rPr>
      <w:smallCaps/>
      <w:sz w:val="16"/>
    </w:rPr>
  </w:style>
  <w:style w:type="paragraph" w:customStyle="1" w:styleId="ReferenceHead">
    <w:name w:val="Reference Head"/>
    <w:basedOn w:val="Ttulo1"/>
    <w:rsid w:val="00AA3E3D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AA3E3D"/>
    <w:pPr>
      <w:widowControl w:val="0"/>
      <w:tabs>
        <w:tab w:val="right" w:pos="5040"/>
      </w:tabs>
      <w:spacing w:line="252" w:lineRule="auto"/>
      <w:jc w:val="both"/>
    </w:pPr>
  </w:style>
  <w:style w:type="paragraph" w:customStyle="1" w:styleId="figurecaption0">
    <w:name w:val="figure caption"/>
    <w:basedOn w:val="FigureCaption"/>
    <w:link w:val="figurecaptionChar0"/>
    <w:qFormat/>
    <w:rsid w:val="00AA3E3D"/>
    <w:pPr>
      <w:jc w:val="center"/>
    </w:pPr>
  </w:style>
  <w:style w:type="character" w:customStyle="1" w:styleId="FigureCaptionChar">
    <w:name w:val="Figure Caption Char"/>
    <w:basedOn w:val="Fontepargpadro"/>
    <w:link w:val="FigureCaption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figurecaptionChar0">
    <w:name w:val="figure caption Char"/>
    <w:basedOn w:val="FigureCaptionChar"/>
    <w:link w:val="figurecaption0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E3D"/>
    <w:rPr>
      <w:rFonts w:ascii="Tahoma" w:eastAsia="PMingLiU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14BD6"/>
    <w:pPr>
      <w:tabs>
        <w:tab w:val="center" w:pos="4703"/>
        <w:tab w:val="right" w:pos="94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4BD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14BD6"/>
    <w:pPr>
      <w:tabs>
        <w:tab w:val="center" w:pos="4703"/>
        <w:tab w:val="right" w:pos="9406"/>
      </w:tabs>
    </w:pPr>
  </w:style>
  <w:style w:type="character" w:customStyle="1" w:styleId="RodapChar">
    <w:name w:val="Rodapé Char"/>
    <w:basedOn w:val="Fontepargpadro"/>
    <w:link w:val="Rodap"/>
    <w:uiPriority w:val="99"/>
    <w:rsid w:val="00414BD6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47B3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6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E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HN"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D132F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F38AF"/>
    <w:pPr>
      <w:spacing w:line="480" w:lineRule="auto"/>
    </w:pPr>
    <w:rPr>
      <w:rFonts w:eastAsia="MS Mincho"/>
      <w:lang w:val="en-GB"/>
    </w:rPr>
  </w:style>
  <w:style w:type="character" w:customStyle="1" w:styleId="Corpodetexto2Char">
    <w:name w:val="Corpo de texto 2 Char"/>
    <w:basedOn w:val="Fontepargpadro"/>
    <w:link w:val="Corpodetexto2"/>
    <w:rsid w:val="00BF38AF"/>
    <w:rPr>
      <w:rFonts w:ascii="Times New Roman" w:eastAsia="MS Mincho" w:hAnsi="Times New Roman" w:cs="Times New Roman"/>
      <w:sz w:val="20"/>
      <w:szCs w:val="20"/>
    </w:rPr>
  </w:style>
  <w:style w:type="character" w:customStyle="1" w:styleId="UnresolvedMention1">
    <w:name w:val="Unresolved Mention1"/>
    <w:basedOn w:val="Fontepargpadro"/>
    <w:uiPriority w:val="99"/>
    <w:rsid w:val="004E4C58"/>
    <w:rPr>
      <w:color w:val="605E5C"/>
      <w:shd w:val="clear" w:color="auto" w:fill="E1DFDD"/>
    </w:rPr>
  </w:style>
  <w:style w:type="paragraph" w:customStyle="1" w:styleId="creditos">
    <w:name w:val="_creditos"/>
    <w:basedOn w:val="Normal"/>
    <w:autoRedefine/>
    <w:qFormat/>
    <w:rsid w:val="00F349D8"/>
    <w:pPr>
      <w:autoSpaceDE/>
      <w:autoSpaceDN/>
      <w:spacing w:line="288" w:lineRule="auto"/>
    </w:pPr>
    <w:rPr>
      <w:rFonts w:ascii="Arial" w:eastAsiaTheme="minorHAnsi" w:hAnsi="Arial" w:cs="Arial"/>
      <w:color w:val="FF0000"/>
      <w:sz w:val="14"/>
      <w:szCs w:val="14"/>
    </w:rPr>
  </w:style>
  <w:style w:type="character" w:customStyle="1" w:styleId="creditoanteposto">
    <w:name w:val="_credito_anteposto"/>
    <w:basedOn w:val="Fontepargpadro"/>
    <w:uiPriority w:val="1"/>
    <w:qFormat/>
    <w:rsid w:val="008D3FF2"/>
    <w:rPr>
      <w:b/>
      <w:color w:val="22398E"/>
    </w:rPr>
  </w:style>
  <w:style w:type="paragraph" w:styleId="NormalWeb">
    <w:name w:val="Normal (Web)"/>
    <w:basedOn w:val="Normal"/>
    <w:uiPriority w:val="99"/>
    <w:semiHidden/>
    <w:unhideWhenUsed/>
    <w:rsid w:val="005111C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1CF"/>
    <w:rPr>
      <w:b/>
      <w:bCs/>
    </w:rPr>
  </w:style>
  <w:style w:type="paragraph" w:customStyle="1" w:styleId="Default">
    <w:name w:val="Default"/>
    <w:rsid w:val="006F3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E470E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52E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2E0B"/>
  </w:style>
  <w:style w:type="character" w:customStyle="1" w:styleId="TextodecomentrioChar">
    <w:name w:val="Texto de comentário Char"/>
    <w:basedOn w:val="Fontepargpadro"/>
    <w:link w:val="Textodecomentrio"/>
    <w:uiPriority w:val="99"/>
    <w:rsid w:val="00052E0B"/>
    <w:rPr>
      <w:rFonts w:ascii="Times New Roman" w:eastAsia="PMingLiU" w:hAnsi="Times New Roman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E0B"/>
    <w:rPr>
      <w:rFonts w:ascii="Times New Roman" w:eastAsia="PMingLiU" w:hAnsi="Times New Roman" w:cs="Times New Roman"/>
      <w:b/>
      <w:bCs/>
      <w:sz w:val="20"/>
      <w:szCs w:val="20"/>
      <w:lang w:val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50B2A"/>
    <w:rPr>
      <w:rFonts w:ascii="Times New Roman" w:eastAsia="PMingLiU" w:hAnsi="Times New Roman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x.doi.org/10.630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A29E0F15EEB449291CB17B67C308B" ma:contentTypeVersion="13" ma:contentTypeDescription="Crie um novo documento." ma:contentTypeScope="" ma:versionID="ea5f834c1544a8546c727ed62a54b967">
  <xsd:schema xmlns:xsd="http://www.w3.org/2001/XMLSchema" xmlns:xs="http://www.w3.org/2001/XMLSchema" xmlns:p="http://schemas.microsoft.com/office/2006/metadata/properties" xmlns:ns2="4f2c71d6-599e-4222-ad97-b2a42c208fc5" xmlns:ns3="386c43c0-0958-44de-9d08-7844c7faf583" targetNamespace="http://schemas.microsoft.com/office/2006/metadata/properties" ma:root="true" ma:fieldsID="287003d12178371ea6b4c781ed8de023" ns2:_="" ns3:_="">
    <xsd:import namespace="4f2c71d6-599e-4222-ad97-b2a42c208fc5"/>
    <xsd:import namespace="386c43c0-0958-44de-9d08-7844c7faf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71d6-599e-4222-ad97-b2a42c20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43c0-0958-44de-9d08-7844c7faf5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b5c736-8541-44e7-ad75-f2989f17b660}" ma:internalName="TaxCatchAll" ma:showField="CatchAllData" ma:web="386c43c0-0958-44de-9d08-7844c7faf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c43c0-0958-44de-9d08-7844c7faf583" xsi:nil="true"/>
    <lcf76f155ced4ddcb4097134ff3c332f xmlns="4f2c71d6-599e-4222-ad97-b2a42c208f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7ECF-8E0E-413E-A40C-552EBDEA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71d6-599e-4222-ad97-b2a42c208fc5"/>
    <ds:schemaRef ds:uri="386c43c0-0958-44de-9d08-7844c7faf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300F4-2779-461B-8A49-69C50CF91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737EB-753D-49E1-B63C-F69971E375FD}">
  <ds:schemaRefs>
    <ds:schemaRef ds:uri="http://schemas.microsoft.com/office/2006/metadata/properties"/>
    <ds:schemaRef ds:uri="http://schemas.microsoft.com/office/infopath/2007/PartnerControls"/>
    <ds:schemaRef ds:uri="386c43c0-0958-44de-9d08-7844c7faf583"/>
    <ds:schemaRef ds:uri="4f2c71d6-599e-4222-ad97-b2a42c208fc5"/>
  </ds:schemaRefs>
</ds:datastoreItem>
</file>

<file path=customXml/itemProps4.xml><?xml version="1.0" encoding="utf-8"?>
<ds:datastoreItem xmlns:ds="http://schemas.openxmlformats.org/officeDocument/2006/customXml" ds:itemID="{0534D038-CCDE-409B-9D7D-41CF4B75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9261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zaratushtra</dc:creator>
  <cp:keywords/>
  <dc:description/>
  <cp:lastModifiedBy>Sayuri Vital Imamura</cp:lastModifiedBy>
  <cp:revision>2</cp:revision>
  <dcterms:created xsi:type="dcterms:W3CDTF">2025-06-30T13:17:00Z</dcterms:created>
  <dcterms:modified xsi:type="dcterms:W3CDTF">2025-06-30T13:17:00Z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0x010100803A29E0F15EEB449291CB17B67C308B</vt:lpwstr>
  </property>
  <property fmtid="{D5CDD505-2E9C-101B-9397-08002B2CF9AE}" pid="3" name="MediaServiceImageTags">
    <vt:lpwstr/>
  </property>
</Properties>
</file>